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5FEE" w14:textId="39F3E8D4" w:rsidR="00BA44B4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7DA26603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9A73C7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9A73C7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4B1F10A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1741682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6DF051E2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0A68712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59987850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14F99D9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4304AB0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6B56790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3BA70A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57FB72B4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46C5534" w14:textId="2B0DA8B9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Default="00BA44B4" w:rsidP="00BA44B4">
      <w:pPr>
        <w:rPr>
          <w:rFonts w:ascii="Helvetica" w:hAnsi="Helvetica" w:cs="Helvetica"/>
          <w:b/>
        </w:rPr>
      </w:pPr>
    </w:p>
    <w:p w14:paraId="06936BB0" w14:textId="06F1C6B7" w:rsidR="00BA44B4" w:rsidRPr="009A73C7" w:rsidRDefault="002215CD" w:rsidP="002215CD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4B4" w:rsidRPr="009A73C7">
        <w:rPr>
          <w:rFonts w:ascii="Helvetica" w:hAnsi="Helvetica" w:cs="Helvetica"/>
          <w:b/>
        </w:rPr>
        <w:t>April 16, 2017</w:t>
      </w:r>
    </w:p>
    <w:p w14:paraId="56F092AF" w14:textId="66382474" w:rsidR="00BA44B4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18A411BC" w14:textId="77777777" w:rsidR="00BA44B4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DFC85A2" w14:textId="3CB3DB1D" w:rsidR="00BA44B4" w:rsidRDefault="00BA44B4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</w:p>
    <w:p w14:paraId="5AE9CDA9" w14:textId="77777777" w:rsidR="002215CD" w:rsidRPr="002215C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bookmarkStart w:id="0" w:name="_GoBack"/>
      <w:bookmarkEnd w:id="0"/>
    </w:p>
    <w:p w14:paraId="3457482B" w14:textId="18A6E21F" w:rsidR="00BA44B4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56FAFD14" wp14:editId="7B6166D4">
            <wp:extent cx="2181225" cy="1637873"/>
            <wp:effectExtent l="0" t="0" r="0" b="635"/>
            <wp:docPr id="2" name="Picture 2" descr="C:\Users\edhor\AppData\Local\Microsoft\Windows\INetCache\Content.Word\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Cro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23" cy="164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1285" w14:textId="768A7A92" w:rsidR="009F6D2B" w:rsidRDefault="009F6D2B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398D1CEA" w14:textId="77777777" w:rsidR="002215CD" w:rsidRPr="009F6D2B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48895DEE" w14:textId="20E60B96" w:rsidR="00BA44B4" w:rsidRPr="009836BE" w:rsidRDefault="00BA44B4" w:rsidP="002215C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96"/>
          <w:szCs w:val="32"/>
        </w:rPr>
      </w:pPr>
      <w:r w:rsidRPr="009836BE">
        <w:rPr>
          <w:rFonts w:ascii="Lucida Calligraphy" w:hAnsi="Lucida Calligraphy" w:cs="Helvetica"/>
          <w:sz w:val="96"/>
          <w:szCs w:val="32"/>
        </w:rPr>
        <w:t>Easter 2017</w:t>
      </w:r>
    </w:p>
    <w:p w14:paraId="5B9A56C1" w14:textId="77777777" w:rsidR="009A73C7" w:rsidRPr="009A73C7" w:rsidRDefault="009A73C7" w:rsidP="009A73C7">
      <w:pPr>
        <w:rPr>
          <w:rFonts w:ascii="Helvetica" w:hAnsi="Helvetica" w:cs="Helvetica"/>
        </w:rPr>
      </w:pPr>
    </w:p>
    <w:p w14:paraId="5E024494" w14:textId="6B9EAFA0" w:rsidR="009A73C7" w:rsidRDefault="009A73C7" w:rsidP="009A73C7">
      <w:pPr>
        <w:rPr>
          <w:rFonts w:ascii="Helvetica" w:hAnsi="Helvetica" w:cs="Helvetica"/>
        </w:rPr>
      </w:pPr>
    </w:p>
    <w:p w14:paraId="30C28BE5" w14:textId="77777777" w:rsidR="00BA44B4" w:rsidRDefault="00BA44B4" w:rsidP="00BA44B4">
      <w:pPr>
        <w:jc w:val="center"/>
        <w:rPr>
          <w:rFonts w:ascii="Helvetica" w:hAnsi="Helvetica" w:cs="Helvetica"/>
          <w:b/>
          <w:sz w:val="44"/>
        </w:rPr>
      </w:pPr>
    </w:p>
    <w:p w14:paraId="41C478DF" w14:textId="36A69C2F" w:rsidR="00BA44B4" w:rsidRPr="00BA44B4" w:rsidRDefault="00BA44B4" w:rsidP="00BA44B4">
      <w:pPr>
        <w:jc w:val="center"/>
        <w:rPr>
          <w:rFonts w:ascii="Helvetica" w:hAnsi="Helvetica" w:cs="Helvetica"/>
          <w:b/>
          <w:sz w:val="44"/>
        </w:rPr>
      </w:pPr>
      <w:r w:rsidRPr="00BA44B4">
        <w:rPr>
          <w:rFonts w:ascii="Helvetica" w:hAnsi="Helvetica" w:cs="Helvetica"/>
          <w:b/>
          <w:sz w:val="44"/>
        </w:rPr>
        <w:t>Welcome</w:t>
      </w:r>
    </w:p>
    <w:p w14:paraId="67BBFF25" w14:textId="1DC4EAEA" w:rsidR="009A73C7" w:rsidRDefault="009A73C7" w:rsidP="009A73C7">
      <w:pPr>
        <w:rPr>
          <w:rFonts w:ascii="Helvetica" w:hAnsi="Helvetica" w:cs="Helvetica"/>
          <w:b/>
        </w:rPr>
      </w:pPr>
    </w:p>
    <w:p w14:paraId="2674CFB4" w14:textId="6A50E4CF" w:rsidR="00BA44B4" w:rsidRDefault="00BA44B4" w:rsidP="009A73C7">
      <w:pPr>
        <w:rPr>
          <w:rFonts w:ascii="Helvetica" w:hAnsi="Helvetica" w:cs="Helvetica"/>
          <w:b/>
        </w:rPr>
      </w:pPr>
    </w:p>
    <w:p w14:paraId="3C66D0C9" w14:textId="4F6484F6" w:rsidR="00BA44B4" w:rsidRDefault="00BA44B4" w:rsidP="009A73C7">
      <w:pPr>
        <w:rPr>
          <w:rFonts w:ascii="Helvetica" w:hAnsi="Helvetica" w:cs="Helvetica"/>
          <w:b/>
        </w:rPr>
      </w:pPr>
    </w:p>
    <w:p w14:paraId="5E4DB851" w14:textId="66A4EB4B" w:rsidR="00BA44B4" w:rsidRDefault="00BA44B4" w:rsidP="009A73C7">
      <w:pPr>
        <w:rPr>
          <w:rFonts w:ascii="Helvetica" w:hAnsi="Helvetica" w:cs="Helvetica"/>
          <w:b/>
        </w:rPr>
      </w:pPr>
    </w:p>
    <w:p w14:paraId="5FE37D5A" w14:textId="354CCF1F" w:rsidR="00BA44B4" w:rsidRDefault="00BA44B4" w:rsidP="009A73C7">
      <w:pPr>
        <w:rPr>
          <w:rFonts w:ascii="Helvetica" w:hAnsi="Helvetica" w:cs="Helvetica"/>
          <w:b/>
        </w:rPr>
      </w:pPr>
    </w:p>
    <w:p w14:paraId="5EB2A18A" w14:textId="05EC1DB4" w:rsidR="00BA44B4" w:rsidRDefault="00BA44B4" w:rsidP="009A73C7">
      <w:pPr>
        <w:rPr>
          <w:rFonts w:ascii="Helvetica" w:hAnsi="Helvetica" w:cs="Helvetica"/>
          <w:b/>
        </w:rPr>
      </w:pPr>
    </w:p>
    <w:p w14:paraId="7B4A0E96" w14:textId="631E91E4" w:rsidR="00BA44B4" w:rsidRDefault="00BA44B4" w:rsidP="009A73C7">
      <w:pPr>
        <w:rPr>
          <w:rFonts w:ascii="Helvetica" w:hAnsi="Helvetica" w:cs="Helvetica"/>
          <w:b/>
        </w:rPr>
      </w:pPr>
    </w:p>
    <w:p w14:paraId="4DB1088C" w14:textId="74860CB2" w:rsidR="00BA44B4" w:rsidRPr="009A73C7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b/>
        </w:rPr>
        <w:t>Easter</w:t>
      </w:r>
    </w:p>
    <w:p w14:paraId="1BA1C338" w14:textId="1DA50827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  <w:r w:rsidRPr="009A73C7">
        <w:rPr>
          <w:rFonts w:ascii="Helvetica" w:hAnsi="Helvetica" w:cs="Helvetica"/>
          <w:bCs/>
          <w:i/>
          <w:iCs/>
          <w:color w:val="000000"/>
          <w:shd w:val="clear" w:color="auto" w:fill="FFFFFF"/>
        </w:rPr>
        <w:t>(Connect the dots)</w:t>
      </w:r>
    </w:p>
    <w:p w14:paraId="5F367B82" w14:textId="482D2509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06F298F3" w14:textId="428BD4BC" w:rsidR="00BA44B4" w:rsidRDefault="00BA44B4" w:rsidP="00BA44B4">
      <w:pPr>
        <w:jc w:val="center"/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BA44B4">
        <w:rPr>
          <w:rFonts w:ascii="Helvetica" w:hAnsi="Helvetica" w:cs="Helvetica"/>
          <w:bCs/>
          <w:iCs/>
          <w:color w:val="000000"/>
          <w:shd w:val="clear" w:color="auto" w:fill="FFFFFF"/>
        </w:rPr>
        <w:t xml:space="preserve">Making sense of it </w:t>
      </w:r>
      <w:r>
        <w:rPr>
          <w:rFonts w:ascii="Helvetica" w:hAnsi="Helvetica" w:cs="Helvetica"/>
          <w:bCs/>
          <w:iCs/>
          <w:color w:val="000000"/>
          <w:shd w:val="clear" w:color="auto" w:fill="FFFFFF"/>
        </w:rPr>
        <w:t>all - at least some of it today</w:t>
      </w:r>
    </w:p>
    <w:p w14:paraId="02634A5B" w14:textId="75FB4DDD" w:rsidR="00BA44B4" w:rsidRDefault="00BA44B4" w:rsidP="00BA44B4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44E701E8" w14:textId="77777777" w:rsidR="009F6D2B" w:rsidRDefault="009F6D2B" w:rsidP="00BA44B4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35AC6397" w14:textId="6D410D66" w:rsidR="00BA44B4" w:rsidRDefault="00BA44B4" w:rsidP="00BA44B4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>God’s plan began in God’s heart before the world began:</w:t>
      </w:r>
    </w:p>
    <w:p w14:paraId="73AC0660" w14:textId="297D88B0" w:rsidR="009F6D2B" w:rsidRDefault="009F6D2B" w:rsidP="00BA44B4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5BC7F331" w14:textId="77777777" w:rsidR="009F6D2B" w:rsidRPr="009F6D2B" w:rsidRDefault="009F6D2B" w:rsidP="009F6D2B">
      <w:pPr>
        <w:rPr>
          <w:rFonts w:ascii="Helvetica" w:hAnsi="Helvetica" w:cs="Helvetica"/>
          <w:bCs/>
          <w:iCs/>
          <w:color w:val="000000"/>
          <w:sz w:val="22"/>
          <w:shd w:val="clear" w:color="auto" w:fill="FFFFFF"/>
        </w:rPr>
      </w:pPr>
      <w:r w:rsidRPr="009F6D2B">
        <w:rPr>
          <w:rFonts w:ascii="Helvetica" w:hAnsi="Helvetica" w:cs="Helvetica"/>
          <w:b/>
          <w:bCs/>
          <w:iCs/>
          <w:color w:val="000000"/>
          <w:sz w:val="22"/>
          <w:shd w:val="clear" w:color="auto" w:fill="FFFFFF"/>
        </w:rPr>
        <w:t>Revelation13:8b</w:t>
      </w:r>
    </w:p>
    <w:p w14:paraId="20C97472" w14:textId="77777777" w:rsidR="009F6D2B" w:rsidRPr="009F6D2B" w:rsidRDefault="009F6D2B" w:rsidP="009F6D2B">
      <w:pPr>
        <w:rPr>
          <w:rFonts w:ascii="Helvetica" w:hAnsi="Helvetica" w:cs="Helvetica"/>
          <w:bCs/>
          <w:iCs/>
          <w:color w:val="000000"/>
          <w:sz w:val="22"/>
          <w:shd w:val="clear" w:color="auto" w:fill="FFFFFF"/>
        </w:rPr>
      </w:pPr>
      <w:r w:rsidRPr="009F6D2B">
        <w:rPr>
          <w:rFonts w:ascii="Helvetica" w:hAnsi="Helvetica" w:cs="Helvetica"/>
          <w:bCs/>
          <w:i/>
          <w:iCs/>
          <w:color w:val="000000"/>
          <w:sz w:val="22"/>
          <w:shd w:val="clear" w:color="auto" w:fill="FFFFFF"/>
        </w:rPr>
        <w:t>…the Lamb slain from the foundation of the world.</w:t>
      </w:r>
    </w:p>
    <w:p w14:paraId="4FF18C7F" w14:textId="77777777" w:rsidR="009F6D2B" w:rsidRPr="009F6D2B" w:rsidRDefault="009F6D2B" w:rsidP="00BA44B4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356B8512" w14:textId="1833A4F1" w:rsidR="00BA44B4" w:rsidRPr="009F6D2B" w:rsidRDefault="00BA44B4" w:rsidP="00BA44B4">
      <w:pPr>
        <w:ind w:firstLine="720"/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104B6B8C" w14:textId="31293950" w:rsidR="00BA44B4" w:rsidRPr="009F6D2B" w:rsidRDefault="00BA44B4" w:rsidP="009F6D2B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>Adam &amp; Eve clothed with animal skin.</w:t>
      </w:r>
    </w:p>
    <w:p w14:paraId="4B8A6AE5" w14:textId="77777777" w:rsidR="00BA44B4" w:rsidRPr="009F6D2B" w:rsidRDefault="00BA44B4" w:rsidP="00BA44B4">
      <w:pPr>
        <w:ind w:firstLine="720"/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3CE89448" w14:textId="5325181E" w:rsidR="00BA44B4" w:rsidRPr="009F6D2B" w:rsidRDefault="00BA44B4" w:rsidP="009F6D2B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>Enter Abraham and His supernaturally produced son Isaac.</w:t>
      </w:r>
    </w:p>
    <w:p w14:paraId="511B0C04" w14:textId="15A8DC7C" w:rsidR="00BA44B4" w:rsidRPr="009F6D2B" w:rsidRDefault="00BA44B4" w:rsidP="00BA44B4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0A1F2B29" w14:textId="44ABACBF" w:rsidR="00BA44B4" w:rsidRPr="009F6D2B" w:rsidRDefault="00BA44B4" w:rsidP="009F6D2B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>Enter Moses, the Passover and the tabernacle in the wilderness.</w:t>
      </w:r>
    </w:p>
    <w:p w14:paraId="090F0078" w14:textId="1F91B058" w:rsidR="00BA44B4" w:rsidRPr="009F6D2B" w:rsidRDefault="00BA44B4" w:rsidP="00BA44B4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3326F503" w14:textId="79BE8314" w:rsidR="00BA44B4" w:rsidRPr="009F6D2B" w:rsidRDefault="00BA44B4" w:rsidP="009F6D2B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>Then Jesus with His</w:t>
      </w:r>
      <w:r w:rsidR="009F6D2B"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 xml:space="preserve"> blood shed on the cross as our substitute.</w:t>
      </w:r>
    </w:p>
    <w:p w14:paraId="49DACDED" w14:textId="248911C8" w:rsidR="009F6D2B" w:rsidRPr="009F6D2B" w:rsidRDefault="009F6D2B" w:rsidP="009F6D2B">
      <w:pPr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397BEB7D" w14:textId="06113EA8" w:rsidR="009F6D2B" w:rsidRPr="009F6D2B" w:rsidRDefault="009F6D2B" w:rsidP="009F6D2B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>Jesus resurrection capped it all off.</w:t>
      </w:r>
    </w:p>
    <w:p w14:paraId="5E9D6754" w14:textId="5791F97A" w:rsidR="009F6D2B" w:rsidRPr="009F6D2B" w:rsidRDefault="009F6D2B" w:rsidP="009F6D2B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161C8FBF" w14:textId="7B35B120" w:rsidR="009F6D2B" w:rsidRPr="009F6D2B" w:rsidRDefault="009F6D2B" w:rsidP="009F6D2B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ab/>
      </w:r>
      <w:r>
        <w:rPr>
          <w:rFonts w:ascii="Helvetica" w:hAnsi="Helvetica" w:cs="Helvetica"/>
          <w:bCs/>
          <w:iCs/>
          <w:color w:val="000000"/>
          <w:shd w:val="clear" w:color="auto" w:fill="FFFFFF"/>
        </w:rPr>
        <w:tab/>
      </w: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>His body broken for our healing</w:t>
      </w:r>
    </w:p>
    <w:p w14:paraId="6BC6909C" w14:textId="3BA6A32A" w:rsidR="009F6D2B" w:rsidRPr="009F6D2B" w:rsidRDefault="009F6D2B" w:rsidP="009F6D2B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02CE4AB8" w14:textId="55D90D70" w:rsidR="009F6D2B" w:rsidRDefault="009F6D2B" w:rsidP="009F6D2B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ab/>
      </w:r>
      <w:r>
        <w:rPr>
          <w:rFonts w:ascii="Helvetica" w:hAnsi="Helvetica" w:cs="Helvetica"/>
          <w:bCs/>
          <w:iCs/>
          <w:color w:val="000000"/>
          <w:shd w:val="clear" w:color="auto" w:fill="FFFFFF"/>
        </w:rPr>
        <w:tab/>
      </w:r>
      <w:r w:rsidRPr="009F6D2B">
        <w:rPr>
          <w:rFonts w:ascii="Helvetica" w:hAnsi="Helvetica" w:cs="Helvetica"/>
          <w:bCs/>
          <w:iCs/>
          <w:color w:val="000000"/>
          <w:shd w:val="clear" w:color="auto" w:fill="FFFFFF"/>
        </w:rPr>
        <w:t>His blood shed for our forgiveness.</w:t>
      </w:r>
    </w:p>
    <w:p w14:paraId="51921B8A" w14:textId="6D376F65" w:rsidR="009F6D2B" w:rsidRDefault="009F6D2B" w:rsidP="009F6D2B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2B974663" w14:textId="6573FD0F" w:rsidR="009F6D2B" w:rsidRPr="009F6D2B" w:rsidRDefault="009F6D2B" w:rsidP="009F6D2B">
      <w:pPr>
        <w:rPr>
          <w:rFonts w:ascii="Helvetica" w:hAnsi="Helvetica" w:cs="Helvetica"/>
          <w:b/>
          <w:color w:val="000000"/>
          <w:sz w:val="22"/>
          <w:shd w:val="clear" w:color="auto" w:fill="FFFFFF"/>
        </w:rPr>
      </w:pPr>
      <w:r w:rsidRPr="009F6D2B">
        <w:rPr>
          <w:rFonts w:ascii="Helvetica" w:hAnsi="Helvetica" w:cs="Helvetica"/>
          <w:b/>
          <w:color w:val="000000"/>
          <w:sz w:val="22"/>
          <w:shd w:val="clear" w:color="auto" w:fill="FFFFFF"/>
        </w:rPr>
        <w:t>Hebrew 9:22b</w:t>
      </w:r>
    </w:p>
    <w:p w14:paraId="02B975F9" w14:textId="09329E9B" w:rsidR="009F6D2B" w:rsidRPr="009F6D2B" w:rsidRDefault="009F6D2B" w:rsidP="009F6D2B">
      <w:pPr>
        <w:rPr>
          <w:rFonts w:ascii="Helvetica" w:hAnsi="Helvetica" w:cs="Helvetica"/>
          <w:bCs/>
          <w:i/>
          <w:iCs/>
          <w:color w:val="000000"/>
          <w:sz w:val="22"/>
          <w:shd w:val="clear" w:color="auto" w:fill="FFFFFF"/>
        </w:rPr>
      </w:pPr>
      <w:r w:rsidRPr="009F6D2B">
        <w:rPr>
          <w:rFonts w:ascii="Helvetica" w:hAnsi="Helvetica" w:cs="Helvetica"/>
          <w:i/>
          <w:color w:val="000000"/>
          <w:sz w:val="22"/>
          <w:shd w:val="clear" w:color="auto" w:fill="FFFFFF"/>
        </w:rPr>
        <w:t>…without shedding of blood there is no remission (of sins)</w:t>
      </w:r>
    </w:p>
    <w:p w14:paraId="42563394" w14:textId="000581DF" w:rsidR="00BA44B4" w:rsidRPr="009F6D2B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6E53F7F7" w14:textId="265CA22A" w:rsidR="00BA44B4" w:rsidRPr="009F6D2B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4AC5E805" w14:textId="2562DB97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5C8EE62D" w14:textId="712140A2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23B98376" w14:textId="1EF4FC0B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3775F1FC" w14:textId="42D12F08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6E06219E" w14:textId="7C4490D2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6D74D42E" w14:textId="35FCC759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4AFC9B35" w14:textId="77BD1E89" w:rsidR="00BA44B4" w:rsidRDefault="00BA44B4" w:rsidP="009F6D2B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b/>
        </w:rPr>
        <w:t>Upcoming Events</w:t>
      </w:r>
    </w:p>
    <w:p w14:paraId="57DB142C" w14:textId="6DD294A3" w:rsidR="00BA44B4" w:rsidRPr="009A73C7" w:rsidRDefault="00BA44B4" w:rsidP="00BA44B4">
      <w:pPr>
        <w:jc w:val="center"/>
        <w:rPr>
          <w:rFonts w:ascii="Helvetica" w:hAnsi="Helvetica" w:cs="Helvetica"/>
          <w:b/>
        </w:rPr>
      </w:pPr>
    </w:p>
    <w:p w14:paraId="0AA1C69C" w14:textId="0C510FB7" w:rsidR="00BA44B4" w:rsidRPr="009A73C7" w:rsidRDefault="00BA44B4" w:rsidP="00BA44B4">
      <w:pPr>
        <w:jc w:val="center"/>
        <w:rPr>
          <w:rFonts w:ascii="Helvetica" w:hAnsi="Helvetica" w:cs="Helvetica"/>
          <w:b/>
        </w:rPr>
      </w:pPr>
    </w:p>
    <w:p w14:paraId="7B4D145A" w14:textId="5CBFDD80" w:rsidR="00BA44B4" w:rsidRPr="00BC4C4D" w:rsidRDefault="00BA44B4" w:rsidP="00BA44B4">
      <w:pPr>
        <w:rPr>
          <w:rFonts w:ascii="Helvetica" w:hAnsi="Helvetica" w:cs="Helvetica"/>
          <w:b/>
          <w:szCs w:val="22"/>
        </w:rPr>
      </w:pPr>
      <w:r w:rsidRPr="00BC4C4D">
        <w:rPr>
          <w:rFonts w:ascii="Helvetica" w:hAnsi="Helvetica" w:cs="Helvetica"/>
          <w:b/>
          <w:bCs/>
          <w:szCs w:val="22"/>
        </w:rPr>
        <w:t>Sunday April 23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 xml:space="preserve">rd </w:t>
      </w:r>
    </w:p>
    <w:p w14:paraId="5712BE0D" w14:textId="41B6036F" w:rsidR="00BA44B4" w:rsidRPr="00BC4C4D" w:rsidRDefault="00BA44B4" w:rsidP="00BA44B4">
      <w:pPr>
        <w:ind w:firstLine="720"/>
        <w:rPr>
          <w:rFonts w:ascii="Helvetica" w:hAnsi="Helvetica" w:cs="Helvetica"/>
          <w:b/>
          <w:bCs/>
          <w:iCs/>
          <w:szCs w:val="22"/>
        </w:rPr>
      </w:pPr>
    </w:p>
    <w:p w14:paraId="0511CE38" w14:textId="11B8BBA6" w:rsidR="00BA44B4" w:rsidRPr="00BC4C4D" w:rsidRDefault="00BC4C4D" w:rsidP="00BC4C4D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bCs/>
          <w:i/>
          <w:iCs/>
          <w:szCs w:val="22"/>
        </w:rPr>
        <w:t xml:space="preserve">      </w:t>
      </w:r>
      <w:r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 xml:space="preserve"> </w:t>
      </w:r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“Relief Factor”</w:t>
      </w:r>
      <w:r w:rsidR="00BA44B4" w:rsidRPr="00BC4C4D">
        <w:rPr>
          <w:rFonts w:ascii="Helvetica" w:hAnsi="Helvetica" w:cs="Helvetica"/>
          <w:b/>
          <w:bCs/>
          <w:iCs/>
          <w:szCs w:val="22"/>
        </w:rPr>
        <w:t xml:space="preserve"> </w:t>
      </w:r>
      <w:r w:rsidR="00BA44B4" w:rsidRPr="00BC4C4D">
        <w:rPr>
          <w:rFonts w:ascii="Helvetica" w:hAnsi="Helvetica" w:cs="Helvetica"/>
          <w:bCs/>
          <w:iCs/>
          <w:szCs w:val="22"/>
        </w:rPr>
        <w:t xml:space="preserve">- </w:t>
      </w:r>
      <w:r w:rsidR="00BA44B4" w:rsidRPr="00BC4C4D">
        <w:rPr>
          <w:rFonts w:ascii="Helvetica" w:hAnsi="Helvetica" w:cs="Helvetica"/>
          <w:szCs w:val="22"/>
        </w:rPr>
        <w:t>New Sunday Series</w:t>
      </w:r>
    </w:p>
    <w:p w14:paraId="1720F77D" w14:textId="01421519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</w:p>
    <w:p w14:paraId="66C33247" w14:textId="28CF4C05" w:rsidR="00BA44B4" w:rsidRPr="00BC4C4D" w:rsidRDefault="00BA44B4" w:rsidP="00BA44B4">
      <w:pPr>
        <w:rPr>
          <w:rFonts w:ascii="Helvetica" w:hAnsi="Helvetica" w:cs="Helvetica"/>
          <w:i/>
          <w:iCs/>
          <w:szCs w:val="22"/>
        </w:rPr>
      </w:pPr>
      <w:r w:rsidRPr="00BC4C4D">
        <w:rPr>
          <w:rFonts w:ascii="Helvetica" w:hAnsi="Helvetica" w:cs="Helvetica"/>
          <w:i/>
          <w:iCs/>
          <w:szCs w:val="22"/>
        </w:rPr>
        <w:t>Does God really care about the cares and worries of my life?</w:t>
      </w:r>
    </w:p>
    <w:p w14:paraId="696CACA6" w14:textId="08931D9F" w:rsidR="00BA44B4" w:rsidRPr="00BC4C4D" w:rsidRDefault="00BA44B4" w:rsidP="00BA44B4">
      <w:pPr>
        <w:rPr>
          <w:rFonts w:ascii="Helvetica" w:hAnsi="Helvetica" w:cs="Helvetica"/>
          <w:i/>
          <w:iCs/>
          <w:szCs w:val="22"/>
        </w:rPr>
      </w:pPr>
    </w:p>
    <w:p w14:paraId="09285ADD" w14:textId="70EDBC7A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  <w:r w:rsidRPr="00BC4C4D">
        <w:rPr>
          <w:rFonts w:ascii="Helvetica" w:hAnsi="Helvetica" w:cs="Helvetica"/>
          <w:b/>
          <w:bCs/>
          <w:szCs w:val="22"/>
        </w:rPr>
        <w:t>Sunday April 30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>th</w:t>
      </w:r>
      <w:r w:rsidRPr="00BC4C4D">
        <w:rPr>
          <w:rFonts w:ascii="Helvetica" w:hAnsi="Helvetica" w:cs="Helvetica"/>
          <w:b/>
          <w:bCs/>
          <w:szCs w:val="22"/>
        </w:rPr>
        <w:t xml:space="preserve"> </w:t>
      </w:r>
    </w:p>
    <w:p w14:paraId="6C327BBE" w14:textId="325138E8" w:rsidR="00BA44B4" w:rsidRPr="00BC4C4D" w:rsidRDefault="00BA44B4" w:rsidP="00BA44B4">
      <w:pPr>
        <w:ind w:firstLine="720"/>
        <w:rPr>
          <w:rFonts w:ascii="Helvetica" w:hAnsi="Helvetica" w:cs="Helvetica"/>
          <w:b/>
          <w:bCs/>
          <w:iCs/>
          <w:szCs w:val="22"/>
        </w:rPr>
      </w:pPr>
    </w:p>
    <w:p w14:paraId="67C20F59" w14:textId="12ED44AF" w:rsidR="00BA44B4" w:rsidRPr="00BC4C4D" w:rsidRDefault="00BC4C4D" w:rsidP="00BC4C4D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bCs/>
          <w:i/>
          <w:iCs/>
          <w:szCs w:val="22"/>
        </w:rPr>
        <w:t xml:space="preserve">   </w:t>
      </w:r>
      <w:r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 xml:space="preserve"> </w:t>
      </w:r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“Super Sunday &amp; Brunch”</w:t>
      </w:r>
      <w:r w:rsidR="00BA44B4" w:rsidRPr="002215CD">
        <w:rPr>
          <w:rFonts w:ascii="Helvetica" w:hAnsi="Helvetica" w:cs="Helvetica"/>
          <w:b/>
          <w:bCs/>
          <w:iCs/>
          <w:color w:val="FF0000"/>
          <w:szCs w:val="22"/>
        </w:rPr>
        <w:t xml:space="preserve"> </w:t>
      </w:r>
      <w:r w:rsidR="00BA44B4" w:rsidRPr="00BC4C4D">
        <w:rPr>
          <w:rFonts w:ascii="Helvetica" w:hAnsi="Helvetica" w:cs="Helvetica"/>
          <w:szCs w:val="22"/>
        </w:rPr>
        <w:t>– food &amp; fellowship after service.</w:t>
      </w:r>
    </w:p>
    <w:p w14:paraId="1AD3B5C2" w14:textId="1230DFEC" w:rsidR="00BA44B4" w:rsidRPr="00BC4C4D" w:rsidRDefault="00BA44B4" w:rsidP="00BA44B4">
      <w:pPr>
        <w:rPr>
          <w:rFonts w:ascii="Helvetica" w:hAnsi="Helvetica" w:cs="Helvetica"/>
          <w:szCs w:val="22"/>
        </w:rPr>
      </w:pPr>
      <w:r w:rsidRPr="00BC4C4D">
        <w:rPr>
          <w:rFonts w:ascii="Helvetica" w:hAnsi="Helvetica" w:cs="Helvetica"/>
          <w:szCs w:val="22"/>
        </w:rPr>
        <w:t xml:space="preserve">                      </w:t>
      </w:r>
    </w:p>
    <w:p w14:paraId="46F08095" w14:textId="502918E2" w:rsidR="00BA44B4" w:rsidRPr="00BC4C4D" w:rsidRDefault="00BA44B4" w:rsidP="00BA44B4">
      <w:pPr>
        <w:rPr>
          <w:rFonts w:ascii="Helvetica" w:hAnsi="Helvetica" w:cs="Helvetica"/>
          <w:szCs w:val="22"/>
        </w:rPr>
      </w:pPr>
      <w:r w:rsidRPr="00BC4C4D">
        <w:rPr>
          <w:rFonts w:ascii="Helvetica" w:hAnsi="Helvetica" w:cs="Helvetica"/>
          <w:szCs w:val="22"/>
        </w:rPr>
        <w:t xml:space="preserve">             Surprise for the kids too.</w:t>
      </w:r>
    </w:p>
    <w:p w14:paraId="1381BB4F" w14:textId="5B535885" w:rsidR="00BA44B4" w:rsidRPr="00BC4C4D" w:rsidRDefault="00BA44B4" w:rsidP="00BA44B4">
      <w:pPr>
        <w:rPr>
          <w:rFonts w:ascii="Helvetica" w:hAnsi="Helvetica" w:cs="Helvetica"/>
          <w:szCs w:val="22"/>
        </w:rPr>
      </w:pPr>
    </w:p>
    <w:p w14:paraId="72FB7DBE" w14:textId="0F53216C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  <w:r w:rsidRPr="00BC4C4D">
        <w:rPr>
          <w:rFonts w:ascii="Helvetica" w:hAnsi="Helvetica" w:cs="Helvetica"/>
          <w:b/>
          <w:bCs/>
          <w:szCs w:val="22"/>
        </w:rPr>
        <w:t>Tuesdays May 9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>th</w:t>
      </w:r>
      <w:r w:rsidRPr="00BC4C4D">
        <w:rPr>
          <w:rFonts w:ascii="Helvetica" w:hAnsi="Helvetica" w:cs="Helvetica"/>
          <w:b/>
          <w:bCs/>
          <w:szCs w:val="22"/>
        </w:rPr>
        <w:t xml:space="preserve"> – May 30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 xml:space="preserve">th </w:t>
      </w:r>
      <w:r w:rsidRPr="00BC4C4D">
        <w:rPr>
          <w:rFonts w:ascii="Helvetica" w:hAnsi="Helvetica" w:cs="Helvetica"/>
          <w:b/>
          <w:bCs/>
          <w:szCs w:val="22"/>
        </w:rPr>
        <w:t xml:space="preserve">: </w:t>
      </w:r>
    </w:p>
    <w:p w14:paraId="3513DD22" w14:textId="4711A94E" w:rsidR="00BA44B4" w:rsidRPr="00BC4C4D" w:rsidRDefault="00BA44B4" w:rsidP="00BA44B4">
      <w:pPr>
        <w:ind w:firstLine="720"/>
        <w:rPr>
          <w:rFonts w:ascii="Helvetica" w:hAnsi="Helvetica" w:cs="Helvetica"/>
          <w:bCs/>
          <w:iCs/>
          <w:szCs w:val="22"/>
        </w:rPr>
      </w:pPr>
    </w:p>
    <w:p w14:paraId="5617259C" w14:textId="0C7B0D40" w:rsidR="00BA44B4" w:rsidRPr="00BC4C4D" w:rsidRDefault="00BC4C4D" w:rsidP="00BC4C4D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/>
          <w:bCs/>
          <w:i/>
          <w:iCs/>
          <w:szCs w:val="22"/>
        </w:rPr>
        <w:t xml:space="preserve">     </w:t>
      </w:r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“Christ the Healer”</w:t>
      </w:r>
      <w:r w:rsidR="00BA44B4" w:rsidRPr="002215CD">
        <w:rPr>
          <w:rFonts w:ascii="Helvetica" w:hAnsi="Helvetica" w:cs="Helvetica"/>
          <w:bCs/>
          <w:iCs/>
          <w:color w:val="FF0000"/>
          <w:szCs w:val="22"/>
        </w:rPr>
        <w:t xml:space="preserve"> </w:t>
      </w:r>
      <w:r w:rsidR="00BA44B4" w:rsidRPr="00BC4C4D">
        <w:rPr>
          <w:rFonts w:ascii="Helvetica" w:hAnsi="Helvetica" w:cs="Helvetica"/>
          <w:bCs/>
          <w:iCs/>
          <w:szCs w:val="22"/>
        </w:rPr>
        <w:t xml:space="preserve">4 week </w:t>
      </w:r>
      <w:r w:rsidR="00BA44B4" w:rsidRPr="00BC4C4D">
        <w:rPr>
          <w:rFonts w:ascii="Helvetica" w:hAnsi="Helvetica" w:cs="Helvetica"/>
          <w:szCs w:val="22"/>
        </w:rPr>
        <w:t xml:space="preserve">Lecture Series </w:t>
      </w:r>
      <w:r w:rsidR="00BA44B4" w:rsidRPr="00BC4C4D">
        <w:rPr>
          <w:rFonts w:ascii="Helvetica" w:hAnsi="Helvetica" w:cs="Helvetica"/>
          <w:bCs/>
          <w:szCs w:val="22"/>
        </w:rPr>
        <w:t xml:space="preserve"> @ 7-</w:t>
      </w:r>
      <w:r>
        <w:rPr>
          <w:rFonts w:ascii="Helvetica" w:hAnsi="Helvetica" w:cs="Helvetica"/>
          <w:bCs/>
          <w:szCs w:val="22"/>
        </w:rPr>
        <w:t xml:space="preserve"> </w:t>
      </w:r>
      <w:r w:rsidR="00BA44B4" w:rsidRPr="00BC4C4D">
        <w:rPr>
          <w:rFonts w:ascii="Helvetica" w:hAnsi="Helvetica" w:cs="Helvetica"/>
          <w:bCs/>
          <w:szCs w:val="22"/>
        </w:rPr>
        <w:t>8:30 pm</w:t>
      </w:r>
    </w:p>
    <w:p w14:paraId="01A9222B" w14:textId="78E6C7CA" w:rsidR="00BA44B4" w:rsidRPr="00BC4C4D" w:rsidRDefault="00BA44B4" w:rsidP="00BA44B4">
      <w:pPr>
        <w:rPr>
          <w:rFonts w:ascii="Helvetica" w:hAnsi="Helvetica" w:cs="Helvetica"/>
          <w:bCs/>
          <w:szCs w:val="22"/>
        </w:rPr>
      </w:pPr>
    </w:p>
    <w:p w14:paraId="34016DA6" w14:textId="3F16C9DE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  <w:r w:rsidRPr="00BC4C4D">
        <w:rPr>
          <w:rFonts w:ascii="Helvetica" w:hAnsi="Helvetica" w:cs="Helvetica"/>
          <w:b/>
          <w:bCs/>
          <w:szCs w:val="22"/>
        </w:rPr>
        <w:t>Friday May 19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>th</w:t>
      </w:r>
      <w:r w:rsidRPr="00BC4C4D">
        <w:rPr>
          <w:rFonts w:ascii="Helvetica" w:hAnsi="Helvetica" w:cs="Helvetica"/>
          <w:b/>
          <w:bCs/>
          <w:szCs w:val="22"/>
        </w:rPr>
        <w:t xml:space="preserve">  </w:t>
      </w:r>
    </w:p>
    <w:p w14:paraId="35D84176" w14:textId="2CFF7916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</w:p>
    <w:p w14:paraId="445422A2" w14:textId="73AE185A" w:rsidR="00BA44B4" w:rsidRPr="00BC4C4D" w:rsidRDefault="00BC4C4D" w:rsidP="00BC4C4D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i/>
          <w:iCs/>
          <w:szCs w:val="22"/>
        </w:rPr>
        <w:t xml:space="preserve">     </w:t>
      </w:r>
      <w:r w:rsidR="00BA44B4" w:rsidRPr="002215CD">
        <w:rPr>
          <w:rFonts w:ascii="Helvetica" w:hAnsi="Helvetica" w:cs="Helvetica"/>
          <w:b/>
          <w:i/>
          <w:iCs/>
          <w:color w:val="FF0000"/>
          <w:szCs w:val="22"/>
        </w:rPr>
        <w:t>“</w:t>
      </w:r>
      <w:proofErr w:type="spellStart"/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Maddexband</w:t>
      </w:r>
      <w:proofErr w:type="spellEnd"/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”</w:t>
      </w:r>
      <w:r w:rsidR="00BA44B4" w:rsidRPr="002215CD">
        <w:rPr>
          <w:rFonts w:ascii="Helvetica" w:hAnsi="Helvetica" w:cs="Helvetica"/>
          <w:iCs/>
          <w:color w:val="FF0000"/>
          <w:szCs w:val="22"/>
        </w:rPr>
        <w:t xml:space="preserve"> </w:t>
      </w:r>
      <w:r w:rsidR="00BA44B4" w:rsidRPr="00BC4C4D">
        <w:rPr>
          <w:rFonts w:ascii="Helvetica" w:hAnsi="Helvetica" w:cs="Helvetica"/>
          <w:szCs w:val="22"/>
        </w:rPr>
        <w:t>– Youth Concert @ 7pm here.</w:t>
      </w:r>
    </w:p>
    <w:p w14:paraId="6AC187BA" w14:textId="556EF086" w:rsidR="00BA44B4" w:rsidRPr="00BC4C4D" w:rsidRDefault="00BA44B4" w:rsidP="00BA44B4">
      <w:pPr>
        <w:ind w:firstLine="720"/>
        <w:rPr>
          <w:rFonts w:ascii="Helvetica" w:hAnsi="Helvetica" w:cs="Helvetica"/>
          <w:szCs w:val="22"/>
        </w:rPr>
      </w:pPr>
    </w:p>
    <w:p w14:paraId="76A1B09D" w14:textId="7C47F44A" w:rsidR="00BA44B4" w:rsidRPr="009A73C7" w:rsidRDefault="00BA44B4" w:rsidP="00BA44B4">
      <w:pPr>
        <w:rPr>
          <w:rFonts w:ascii="Helvetica" w:hAnsi="Helvetica" w:cs="Helvetica"/>
          <w:bCs/>
          <w:sz w:val="22"/>
          <w:szCs w:val="22"/>
        </w:rPr>
      </w:pPr>
    </w:p>
    <w:p w14:paraId="5BA46B30" w14:textId="2D4962A9" w:rsidR="00BA44B4" w:rsidRPr="009A73C7" w:rsidRDefault="009F6D2B" w:rsidP="009A73C7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510ABDB8" wp14:editId="5ED58D68">
            <wp:simplePos x="0" y="0"/>
            <wp:positionH relativeFrom="column">
              <wp:posOffset>1109663</wp:posOffset>
            </wp:positionH>
            <wp:positionV relativeFrom="paragraph">
              <wp:posOffset>21590</wp:posOffset>
            </wp:positionV>
            <wp:extent cx="2109788" cy="2109788"/>
            <wp:effectExtent l="38100" t="0" r="62230" b="13957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2109788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44B4" w:rsidRPr="009A73C7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15CD"/>
    <w:rsid w:val="002224A0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67F4C"/>
    <w:rsid w:val="00880244"/>
    <w:rsid w:val="0089269F"/>
    <w:rsid w:val="008B3FD2"/>
    <w:rsid w:val="008C25CF"/>
    <w:rsid w:val="00922494"/>
    <w:rsid w:val="0095604B"/>
    <w:rsid w:val="0097339B"/>
    <w:rsid w:val="009836BE"/>
    <w:rsid w:val="009841D2"/>
    <w:rsid w:val="009864F6"/>
    <w:rsid w:val="00993F16"/>
    <w:rsid w:val="0099464D"/>
    <w:rsid w:val="009A73C7"/>
    <w:rsid w:val="009C08C7"/>
    <w:rsid w:val="009C36FF"/>
    <w:rsid w:val="009E296C"/>
    <w:rsid w:val="009E594D"/>
    <w:rsid w:val="009F6D2B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F4C7-D63D-4A01-86F8-88D7BE22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2017-04-12T21:41:00Z</cp:lastPrinted>
  <dcterms:created xsi:type="dcterms:W3CDTF">2017-04-12T02:19:00Z</dcterms:created>
  <dcterms:modified xsi:type="dcterms:W3CDTF">2017-04-12T21:47:00Z</dcterms:modified>
</cp:coreProperties>
</file>