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3E3BC" w14:textId="30B35E2E" w:rsidR="00C742C8" w:rsidRPr="00174E4E" w:rsidRDefault="00A41FC2" w:rsidP="00C203EC">
      <w:pPr>
        <w:rPr>
          <w:rFonts w:ascii="Helvetica" w:hAnsi="Helvetica" w:cs="Helvetica"/>
          <w:b/>
          <w:sz w:val="22"/>
          <w:szCs w:val="22"/>
        </w:rPr>
      </w:pPr>
      <w:r w:rsidRPr="00174E4E">
        <w:rPr>
          <w:rFonts w:ascii="Helvetica" w:hAnsi="Helvetica" w:cs="Helvetica"/>
          <w:b/>
          <w:sz w:val="22"/>
          <w:szCs w:val="22"/>
        </w:rPr>
        <w:t>E</w:t>
      </w:r>
      <w:r w:rsidR="00EC0A0C" w:rsidRPr="00174E4E">
        <w:rPr>
          <w:rFonts w:ascii="Helvetica" w:hAnsi="Helvetica" w:cs="Helvetica"/>
          <w:b/>
          <w:sz w:val="22"/>
          <w:szCs w:val="22"/>
        </w:rPr>
        <w:t>astside</w:t>
      </w:r>
      <w:r w:rsidR="00EC0A0C" w:rsidRPr="00174E4E">
        <w:rPr>
          <w:rFonts w:ascii="Helvetica" w:hAnsi="Helvetica" w:cs="Helvetica"/>
          <w:b/>
          <w:i/>
          <w:sz w:val="22"/>
          <w:szCs w:val="22"/>
        </w:rPr>
        <w:t xml:space="preserve"> </w:t>
      </w:r>
      <w:r w:rsidRPr="00174E4E">
        <w:rPr>
          <w:rFonts w:ascii="Helvetica" w:hAnsi="Helvetica" w:cs="Helvetica"/>
          <w:b/>
          <w:i/>
          <w:sz w:val="22"/>
          <w:szCs w:val="22"/>
        </w:rPr>
        <w:t>L</w:t>
      </w:r>
      <w:r w:rsidR="00EC0A0C" w:rsidRPr="00174E4E">
        <w:rPr>
          <w:rFonts w:ascii="Helvetica" w:hAnsi="Helvetica" w:cs="Helvetica"/>
          <w:b/>
          <w:i/>
          <w:sz w:val="22"/>
          <w:szCs w:val="22"/>
        </w:rPr>
        <w:t>ife</w:t>
      </w:r>
      <w:r w:rsidR="00EC0A0C" w:rsidRPr="00174E4E">
        <w:rPr>
          <w:rFonts w:ascii="Helvetica" w:hAnsi="Helvetica" w:cs="Helvetica"/>
          <w:b/>
          <w:sz w:val="22"/>
          <w:szCs w:val="22"/>
        </w:rPr>
        <w:t xml:space="preserve"> </w:t>
      </w:r>
      <w:r w:rsidRPr="00174E4E">
        <w:rPr>
          <w:rFonts w:ascii="Helvetica" w:hAnsi="Helvetica" w:cs="Helvetica"/>
          <w:b/>
          <w:sz w:val="22"/>
          <w:szCs w:val="22"/>
        </w:rPr>
        <w:t>C</w:t>
      </w:r>
      <w:r w:rsidR="00EC0A0C" w:rsidRPr="00174E4E">
        <w:rPr>
          <w:rFonts w:ascii="Helvetica" w:hAnsi="Helvetica" w:cs="Helvetica"/>
          <w:b/>
          <w:sz w:val="22"/>
          <w:szCs w:val="22"/>
        </w:rPr>
        <w:t>hurch</w:t>
      </w:r>
      <w:r w:rsidR="00174E4E" w:rsidRPr="00174E4E">
        <w:rPr>
          <w:rFonts w:ascii="Helvetica" w:hAnsi="Helvetica" w:cs="Helvetica"/>
          <w:b/>
          <w:sz w:val="22"/>
          <w:szCs w:val="22"/>
        </w:rPr>
        <w:t xml:space="preserve"> – February 28</w:t>
      </w:r>
      <w:r w:rsidR="009E296C" w:rsidRPr="00174E4E">
        <w:rPr>
          <w:rFonts w:ascii="Helvetica" w:hAnsi="Helvetica" w:cs="Helvetica"/>
          <w:b/>
          <w:sz w:val="22"/>
          <w:szCs w:val="22"/>
        </w:rPr>
        <w:t>, 2015</w:t>
      </w:r>
    </w:p>
    <w:p w14:paraId="5852D217" w14:textId="77777777" w:rsidR="009E296C" w:rsidRPr="00174E4E" w:rsidRDefault="009E296C" w:rsidP="00C203EC">
      <w:pPr>
        <w:rPr>
          <w:rFonts w:ascii="Helvetica" w:hAnsi="Helvetica" w:cs="Helvetica"/>
          <w:b/>
          <w:sz w:val="22"/>
          <w:szCs w:val="22"/>
        </w:rPr>
      </w:pPr>
    </w:p>
    <w:p w14:paraId="185B17E9" w14:textId="4748F119" w:rsidR="00C5414F" w:rsidRPr="00174E4E" w:rsidRDefault="0050543A" w:rsidP="00DC198F">
      <w:pPr>
        <w:pBdr>
          <w:bottom w:val="single" w:sz="4" w:space="1" w:color="auto"/>
        </w:pBdr>
        <w:jc w:val="center"/>
        <w:rPr>
          <w:rFonts w:ascii="Helvetica" w:hAnsi="Helvetica" w:cs="Helvetica"/>
          <w:b/>
          <w:sz w:val="22"/>
          <w:szCs w:val="22"/>
        </w:rPr>
      </w:pPr>
      <w:r w:rsidRPr="00174E4E">
        <w:rPr>
          <w:rFonts w:ascii="Helvetica" w:hAnsi="Helvetica" w:cs="Helvetica"/>
          <w:b/>
          <w:sz w:val="22"/>
          <w:szCs w:val="22"/>
        </w:rPr>
        <w:t>Can’</w:t>
      </w:r>
      <w:r w:rsidR="00174E4E" w:rsidRPr="00174E4E">
        <w:rPr>
          <w:rFonts w:ascii="Helvetica" w:hAnsi="Helvetica" w:cs="Helvetica"/>
          <w:b/>
          <w:sz w:val="22"/>
          <w:szCs w:val="22"/>
        </w:rPr>
        <w:t>t we all just get along – Part 2</w:t>
      </w:r>
    </w:p>
    <w:p w14:paraId="34606AEB" w14:textId="04783B1C" w:rsidR="002B0818" w:rsidRPr="00174E4E" w:rsidRDefault="002B0818" w:rsidP="002B0818">
      <w:pPr>
        <w:pStyle w:val="Default"/>
        <w:rPr>
          <w:rFonts w:hAnsi="Helvetica" w:cs="Helvetica"/>
          <w:i/>
          <w:iCs/>
        </w:rPr>
      </w:pPr>
    </w:p>
    <w:p w14:paraId="7BA8C633" w14:textId="23F38493" w:rsidR="0050543A" w:rsidRPr="001C5B07" w:rsidRDefault="0050543A" w:rsidP="0050543A">
      <w:pPr>
        <w:rPr>
          <w:rStyle w:val="text"/>
          <w:rFonts w:ascii="Helvetica" w:hAnsi="Helvetica" w:cs="Helvetica"/>
          <w:b/>
          <w:sz w:val="22"/>
          <w:szCs w:val="22"/>
        </w:rPr>
      </w:pPr>
      <w:r w:rsidRPr="00174E4E">
        <w:rPr>
          <w:rStyle w:val="text"/>
          <w:rFonts w:ascii="Helvetica" w:hAnsi="Helvetica" w:cs="Helvetica"/>
          <w:b/>
          <w:sz w:val="22"/>
          <w:szCs w:val="22"/>
        </w:rPr>
        <w:t>Text: 1 Peter 3:15b</w:t>
      </w:r>
      <w:r w:rsidR="001C5B07">
        <w:rPr>
          <w:rStyle w:val="text"/>
          <w:rFonts w:ascii="Helvetica" w:hAnsi="Helvetica" w:cs="Helvetica"/>
          <w:b/>
          <w:sz w:val="22"/>
          <w:szCs w:val="22"/>
        </w:rPr>
        <w:t xml:space="preserve"> </w:t>
      </w:r>
      <w:r w:rsidRPr="00174E4E">
        <w:rPr>
          <w:rStyle w:val="text"/>
          <w:rFonts w:ascii="Helvetica" w:hAnsi="Helvetica" w:cs="Helvetica"/>
          <w:i/>
          <w:sz w:val="22"/>
          <w:szCs w:val="22"/>
        </w:rPr>
        <w:t xml:space="preserve">and always </w:t>
      </w:r>
      <w:r w:rsidRPr="00174E4E">
        <w:rPr>
          <w:rStyle w:val="text"/>
          <w:rFonts w:ascii="Helvetica" w:hAnsi="Helvetica" w:cs="Helvetica"/>
          <w:i/>
          <w:iCs/>
          <w:sz w:val="22"/>
          <w:szCs w:val="22"/>
        </w:rPr>
        <w:t>be</w:t>
      </w:r>
      <w:r w:rsidRPr="00174E4E">
        <w:rPr>
          <w:rStyle w:val="text"/>
          <w:rFonts w:ascii="Helvetica" w:hAnsi="Helvetica" w:cs="Helvetica"/>
          <w:i/>
          <w:sz w:val="22"/>
          <w:szCs w:val="22"/>
        </w:rPr>
        <w:t xml:space="preserve"> ready to </w:t>
      </w:r>
      <w:r w:rsidRPr="00174E4E">
        <w:rPr>
          <w:rStyle w:val="text"/>
          <w:rFonts w:ascii="Helvetica" w:hAnsi="Helvetica" w:cs="Helvetica"/>
          <w:i/>
          <w:iCs/>
          <w:sz w:val="22"/>
          <w:szCs w:val="22"/>
        </w:rPr>
        <w:t>give</w:t>
      </w:r>
      <w:r w:rsidRPr="00174E4E">
        <w:rPr>
          <w:rStyle w:val="text"/>
          <w:rFonts w:ascii="Helvetica" w:hAnsi="Helvetica" w:cs="Helvetica"/>
          <w:i/>
          <w:sz w:val="22"/>
          <w:szCs w:val="22"/>
        </w:rPr>
        <w:t xml:space="preserve"> a defense to everyone who asks you a reason for the hope that is in you, with meekness and fear;</w:t>
      </w:r>
    </w:p>
    <w:p w14:paraId="61759D9E" w14:textId="782CAB95" w:rsidR="004D6BA2" w:rsidRPr="00174E4E" w:rsidRDefault="004D6BA2" w:rsidP="002B0818">
      <w:pPr>
        <w:ind w:left="720"/>
        <w:rPr>
          <w:rStyle w:val="woj"/>
          <w:rFonts w:ascii="Helvetica" w:hAnsi="Helvetica" w:cs="Helvetica"/>
          <w:sz w:val="22"/>
          <w:szCs w:val="22"/>
        </w:rPr>
      </w:pPr>
    </w:p>
    <w:p w14:paraId="127D0D2E" w14:textId="77777777" w:rsidR="00174E4E" w:rsidRPr="00174E4E" w:rsidRDefault="00174E4E" w:rsidP="00174E4E">
      <w:pPr>
        <w:rPr>
          <w:rFonts w:ascii="Helvetica" w:hAnsi="Helvetica" w:cs="Helvetica"/>
          <w:b/>
          <w:sz w:val="22"/>
          <w:szCs w:val="22"/>
        </w:rPr>
      </w:pPr>
      <w:r w:rsidRPr="00174E4E">
        <w:rPr>
          <w:rFonts w:ascii="Helvetica" w:hAnsi="Helvetica" w:cs="Helvetica"/>
          <w:b/>
          <w:sz w:val="22"/>
          <w:szCs w:val="22"/>
        </w:rPr>
        <w:t>The neighborhood is changing</w:t>
      </w:r>
    </w:p>
    <w:p w14:paraId="14F52920" w14:textId="545636A1" w:rsidR="00790794" w:rsidRPr="00174E4E" w:rsidRDefault="00790794" w:rsidP="00174E4E">
      <w:pPr>
        <w:rPr>
          <w:rStyle w:val="woj"/>
          <w:rFonts w:ascii="Helvetica" w:hAnsi="Helvetica" w:cs="Helvetica"/>
          <w:sz w:val="22"/>
          <w:szCs w:val="22"/>
        </w:rPr>
      </w:pPr>
    </w:p>
    <w:p w14:paraId="0A7AA392" w14:textId="17F65BA5" w:rsidR="00174E4E" w:rsidRPr="00174E4E" w:rsidRDefault="00174E4E" w:rsidP="00174E4E">
      <w:pPr>
        <w:rPr>
          <w:rStyle w:val="woj"/>
          <w:rFonts w:ascii="Helvetica" w:hAnsi="Helvetica" w:cs="Helvetica"/>
          <w:sz w:val="22"/>
          <w:szCs w:val="22"/>
        </w:rPr>
      </w:pPr>
      <w:r w:rsidRPr="00174E4E">
        <w:rPr>
          <w:rStyle w:val="woj"/>
          <w:rFonts w:ascii="Helvetica" w:hAnsi="Helvetica" w:cs="Helvetica"/>
          <w:sz w:val="22"/>
          <w:szCs w:val="22"/>
        </w:rPr>
        <w:t>Can’t we just settle for some level of commonality and all get along?</w:t>
      </w:r>
    </w:p>
    <w:p w14:paraId="61267D9D" w14:textId="43A16AC0" w:rsidR="00174E4E" w:rsidRPr="00174E4E" w:rsidRDefault="00174E4E" w:rsidP="00174E4E">
      <w:pPr>
        <w:rPr>
          <w:rStyle w:val="woj"/>
          <w:rFonts w:ascii="Helvetica" w:hAnsi="Helvetica" w:cs="Helvetica"/>
          <w:sz w:val="22"/>
          <w:szCs w:val="22"/>
        </w:rPr>
      </w:pPr>
      <w:r w:rsidRPr="00174E4E">
        <w:rPr>
          <w:rStyle w:val="woj"/>
          <w:rFonts w:ascii="Helvetica" w:hAnsi="Helvetica" w:cs="Helvetica"/>
          <w:sz w:val="22"/>
          <w:szCs w:val="22"/>
        </w:rPr>
        <w:t>Isn’t it simply all about</w:t>
      </w:r>
      <w:r w:rsidR="001C5B07">
        <w:rPr>
          <w:rStyle w:val="woj"/>
          <w:rFonts w:ascii="Helvetica" w:hAnsi="Helvetica" w:cs="Helvetica"/>
          <w:sz w:val="22"/>
          <w:szCs w:val="22"/>
        </w:rPr>
        <w:t>_______</w:t>
      </w:r>
      <w:r w:rsidRPr="00174E4E">
        <w:rPr>
          <w:rStyle w:val="woj"/>
          <w:rFonts w:ascii="Helvetica" w:hAnsi="Helvetica" w:cs="Helvetica"/>
          <w:sz w:val="22"/>
          <w:szCs w:val="22"/>
        </w:rPr>
        <w:t>?</w:t>
      </w:r>
    </w:p>
    <w:p w14:paraId="0B467C3E" w14:textId="2A190F3F" w:rsidR="00174E4E" w:rsidRPr="00174E4E" w:rsidRDefault="00174E4E" w:rsidP="00174E4E">
      <w:pPr>
        <w:rPr>
          <w:rStyle w:val="woj"/>
          <w:rFonts w:ascii="Helvetica" w:hAnsi="Helvetica" w:cs="Helvetica"/>
          <w:sz w:val="22"/>
          <w:szCs w:val="22"/>
        </w:rPr>
      </w:pPr>
    </w:p>
    <w:p w14:paraId="1E6AAA9F" w14:textId="0EB83283" w:rsidR="00174E4E" w:rsidRPr="001C5B07" w:rsidRDefault="00174E4E" w:rsidP="00174E4E">
      <w:pPr>
        <w:rPr>
          <w:rStyle w:val="woj"/>
          <w:rFonts w:ascii="Helvetica" w:hAnsi="Helvetica" w:cs="Helvetica"/>
          <w:b/>
          <w:sz w:val="22"/>
          <w:szCs w:val="22"/>
        </w:rPr>
      </w:pPr>
      <w:r w:rsidRPr="00174E4E">
        <w:rPr>
          <w:rStyle w:val="woj"/>
          <w:rFonts w:ascii="Helvetica" w:hAnsi="Helvetica" w:cs="Helvetica"/>
          <w:sz w:val="22"/>
          <w:szCs w:val="22"/>
        </w:rPr>
        <w:t xml:space="preserve">Love must be defined by God Himself </w:t>
      </w:r>
      <w:r w:rsidRPr="001C5B07">
        <w:rPr>
          <w:rStyle w:val="woj"/>
          <w:rFonts w:ascii="Helvetica" w:hAnsi="Helvetica" w:cs="Helvetica"/>
          <w:b/>
          <w:sz w:val="22"/>
          <w:szCs w:val="22"/>
        </w:rPr>
        <w:t>– I John 4:7-11</w:t>
      </w:r>
    </w:p>
    <w:p w14:paraId="4B767985" w14:textId="79889871" w:rsidR="00174E4E" w:rsidRPr="00174E4E" w:rsidRDefault="00174E4E" w:rsidP="00174E4E">
      <w:pPr>
        <w:rPr>
          <w:rStyle w:val="woj"/>
          <w:rFonts w:ascii="Helvetica" w:hAnsi="Helvetica" w:cs="Helvetica"/>
          <w:sz w:val="22"/>
          <w:szCs w:val="22"/>
        </w:rPr>
      </w:pPr>
      <w:r w:rsidRPr="00174E4E">
        <w:rPr>
          <w:rStyle w:val="woj"/>
          <w:rFonts w:ascii="Helvetica" w:hAnsi="Helvetica" w:cs="Helvetica"/>
          <w:sz w:val="22"/>
          <w:szCs w:val="22"/>
        </w:rPr>
        <w:t xml:space="preserve">           -It has to do with Him sending Jesus to the cross on our behalf.</w:t>
      </w:r>
    </w:p>
    <w:p w14:paraId="1C21648A" w14:textId="6B01A655" w:rsidR="00174E4E" w:rsidRPr="00174E4E" w:rsidRDefault="00174E4E" w:rsidP="00174E4E">
      <w:pPr>
        <w:rPr>
          <w:rStyle w:val="woj"/>
          <w:rFonts w:ascii="Helvetica" w:hAnsi="Helvetica" w:cs="Helvetica"/>
          <w:sz w:val="22"/>
          <w:szCs w:val="22"/>
        </w:rPr>
      </w:pPr>
      <w:r w:rsidRPr="00174E4E">
        <w:rPr>
          <w:rStyle w:val="woj"/>
          <w:rFonts w:ascii="Helvetica" w:hAnsi="Helvetica" w:cs="Helvetica"/>
          <w:sz w:val="22"/>
          <w:szCs w:val="22"/>
        </w:rPr>
        <w:t xml:space="preserve">           -His love for us, not our love for Him is the measure!</w:t>
      </w:r>
    </w:p>
    <w:p w14:paraId="5034FD56" w14:textId="77777777" w:rsidR="00174E4E" w:rsidRPr="00174E4E" w:rsidRDefault="00174E4E" w:rsidP="00174E4E">
      <w:pPr>
        <w:ind w:left="720"/>
        <w:rPr>
          <w:rStyle w:val="passage-display-bcv"/>
          <w:rFonts w:ascii="Helvetica" w:hAnsi="Helvetica" w:cs="Helvetica"/>
          <w:b/>
          <w:sz w:val="22"/>
          <w:szCs w:val="22"/>
        </w:rPr>
      </w:pPr>
    </w:p>
    <w:p w14:paraId="5976ABCA" w14:textId="38A94125" w:rsidR="00174E4E" w:rsidRPr="00174E4E" w:rsidRDefault="00174E4E" w:rsidP="00174E4E">
      <w:pPr>
        <w:rPr>
          <w:b/>
          <w:sz w:val="22"/>
          <w:szCs w:val="22"/>
        </w:rPr>
      </w:pPr>
      <w:r w:rsidRPr="00174E4E">
        <w:rPr>
          <w:rStyle w:val="passage-display-bcv"/>
          <w:rFonts w:ascii="Helvetica" w:hAnsi="Helvetica" w:cs="Helvetica"/>
          <w:b/>
          <w:sz w:val="22"/>
          <w:szCs w:val="22"/>
        </w:rPr>
        <w:t>John 1:12</w:t>
      </w:r>
      <w:r w:rsidRPr="00174E4E">
        <w:rPr>
          <w:rStyle w:val="text"/>
          <w:rFonts w:ascii="Helvetica" w:hAnsi="Helvetica" w:cs="Helvetica"/>
          <w:i/>
          <w:sz w:val="22"/>
          <w:szCs w:val="22"/>
          <w:vertAlign w:val="superscript"/>
        </w:rPr>
        <w:t> </w:t>
      </w:r>
      <w:r w:rsidRPr="00174E4E">
        <w:rPr>
          <w:rStyle w:val="text"/>
          <w:rFonts w:ascii="Helvetica" w:hAnsi="Helvetica" w:cs="Helvetica"/>
          <w:i/>
          <w:sz w:val="22"/>
          <w:szCs w:val="22"/>
        </w:rPr>
        <w:t>But as many as received Him, to them He gave the right to become children of God, to those who believe in His name:</w:t>
      </w:r>
    </w:p>
    <w:p w14:paraId="12C53BEA" w14:textId="1BE79E5E" w:rsidR="00174E4E" w:rsidRPr="00174E4E" w:rsidRDefault="00174E4E" w:rsidP="00174E4E">
      <w:pPr>
        <w:rPr>
          <w:rStyle w:val="woj"/>
          <w:rFonts w:ascii="Helvetica" w:hAnsi="Helvetica" w:cs="Helvetica"/>
          <w:sz w:val="22"/>
          <w:szCs w:val="22"/>
        </w:rPr>
      </w:pPr>
    </w:p>
    <w:p w14:paraId="69C87A74" w14:textId="77777777" w:rsidR="00174E4E" w:rsidRPr="00174E4E" w:rsidRDefault="00174E4E" w:rsidP="00174E4E">
      <w:pPr>
        <w:rPr>
          <w:rFonts w:ascii="Helvetica" w:hAnsi="Helvetica" w:cs="Helvetica"/>
          <w:b/>
          <w:sz w:val="22"/>
          <w:szCs w:val="22"/>
          <w:lang w:val="en"/>
        </w:rPr>
      </w:pPr>
      <w:r w:rsidRPr="00174E4E">
        <w:rPr>
          <w:rFonts w:ascii="Helvetica" w:hAnsi="Helvetica" w:cs="Helvetica"/>
          <w:b/>
          <w:sz w:val="22"/>
          <w:szCs w:val="22"/>
          <w:lang w:val="en"/>
        </w:rPr>
        <w:t xml:space="preserve">Intolerant tolerance </w:t>
      </w:r>
    </w:p>
    <w:p w14:paraId="0368D4D7" w14:textId="77777777" w:rsidR="00174E4E" w:rsidRDefault="00174E4E" w:rsidP="00174E4E">
      <w:pPr>
        <w:rPr>
          <w:rStyle w:val="woj"/>
          <w:rFonts w:ascii="Helvetica" w:hAnsi="Helvetica" w:cs="Helvetica"/>
          <w:sz w:val="22"/>
          <w:szCs w:val="22"/>
        </w:rPr>
      </w:pPr>
    </w:p>
    <w:p w14:paraId="1FB332A0" w14:textId="476D17A8" w:rsidR="00174E4E" w:rsidRPr="00174E4E" w:rsidRDefault="00174E4E" w:rsidP="00174E4E">
      <w:pPr>
        <w:rPr>
          <w:rStyle w:val="woj"/>
          <w:rFonts w:ascii="Helvetica" w:hAnsi="Helvetica" w:cs="Helvetica"/>
          <w:sz w:val="22"/>
          <w:szCs w:val="22"/>
        </w:rPr>
      </w:pPr>
      <w:r w:rsidRPr="00174E4E">
        <w:rPr>
          <w:rStyle w:val="woj"/>
          <w:rFonts w:ascii="Helvetica" w:hAnsi="Helvetica" w:cs="Helvetica"/>
          <w:sz w:val="22"/>
          <w:szCs w:val="22"/>
        </w:rPr>
        <w:t xml:space="preserve">Not </w:t>
      </w:r>
      <w:r w:rsidR="001C5B07">
        <w:rPr>
          <w:rStyle w:val="woj"/>
          <w:rFonts w:ascii="Helvetica" w:hAnsi="Helvetica" w:cs="Helvetica"/>
          <w:sz w:val="22"/>
          <w:szCs w:val="22"/>
        </w:rPr>
        <w:t xml:space="preserve">_________ </w:t>
      </w:r>
      <w:r w:rsidRPr="00174E4E">
        <w:rPr>
          <w:rStyle w:val="woj"/>
          <w:rFonts w:ascii="Helvetica" w:hAnsi="Helvetica" w:cs="Helvetica"/>
          <w:sz w:val="22"/>
          <w:szCs w:val="22"/>
        </w:rPr>
        <w:t>loved Jesus, nor will they you.</w:t>
      </w:r>
    </w:p>
    <w:p w14:paraId="62FD8B45" w14:textId="77777777" w:rsidR="001C5B07" w:rsidRDefault="001C5B07" w:rsidP="00174E4E">
      <w:pPr>
        <w:pStyle w:val="Default"/>
        <w:rPr>
          <w:rFonts w:hAnsi="Helvetica" w:cs="Helvetica"/>
          <w:b/>
          <w:color w:val="auto"/>
        </w:rPr>
      </w:pPr>
    </w:p>
    <w:p w14:paraId="3A5C9BB5" w14:textId="3F3157AE" w:rsidR="00174E4E" w:rsidRPr="00174E4E" w:rsidRDefault="00174E4E" w:rsidP="00174E4E">
      <w:pPr>
        <w:pStyle w:val="Default"/>
        <w:rPr>
          <w:rFonts w:hAnsi="Helvetica" w:cs="Helvetica"/>
          <w:b/>
          <w:color w:val="auto"/>
        </w:rPr>
      </w:pPr>
      <w:r w:rsidRPr="00174E4E">
        <w:rPr>
          <w:rFonts w:hAnsi="Helvetica" w:cs="Helvetica"/>
          <w:b/>
          <w:color w:val="auto"/>
        </w:rPr>
        <w:t>John 15:18-20</w:t>
      </w:r>
    </w:p>
    <w:p w14:paraId="0DCE4A2B" w14:textId="77777777" w:rsidR="00174E4E" w:rsidRPr="00174E4E" w:rsidRDefault="00174E4E" w:rsidP="00174E4E">
      <w:pPr>
        <w:pStyle w:val="Default"/>
        <w:rPr>
          <w:rStyle w:val="None"/>
          <w:rFonts w:eastAsia="Helvetica Light" w:hAnsi="Helvetica" w:cs="Helvetica"/>
          <w:i/>
          <w:color w:val="auto"/>
        </w:rPr>
      </w:pPr>
      <w:r w:rsidRPr="00174E4E">
        <w:rPr>
          <w:rFonts w:hAnsi="Helvetica" w:cs="Helvetica"/>
          <w:i/>
          <w:color w:val="auto"/>
          <w:lang w:val="de-DE"/>
        </w:rPr>
        <w:t>“</w:t>
      </w:r>
      <w:r w:rsidRPr="00174E4E">
        <w:rPr>
          <w:rFonts w:hAnsi="Helvetica" w:cs="Helvetica"/>
          <w:i/>
          <w:color w:val="auto"/>
        </w:rPr>
        <w:t>If the world hates you, remember that it hated me first. The world would love you as one of its own if you belonged to it, but you are no longer part of the world. I chose you to come out of the world, so it hates you. Do you remember what I told you? ‘A slave is not greater than the master.’ Since they persecuted me, naturally they will persecute you. And if they had listened to me, they would listen to you.</w:t>
      </w:r>
      <w:r w:rsidRPr="00174E4E">
        <w:rPr>
          <w:rFonts w:hAnsi="Helvetica" w:cs="Helvetica"/>
          <w:i/>
          <w:color w:val="auto"/>
          <w:lang w:val="ru-RU"/>
        </w:rPr>
        <w:t>” </w:t>
      </w:r>
    </w:p>
    <w:p w14:paraId="459BBD7D" w14:textId="67B9FE31" w:rsidR="00174E4E" w:rsidRDefault="00174E4E" w:rsidP="00174E4E">
      <w:pPr>
        <w:rPr>
          <w:rStyle w:val="woj"/>
          <w:rFonts w:ascii="Helvetica" w:hAnsi="Helvetica" w:cs="Helvetica"/>
          <w:sz w:val="22"/>
          <w:szCs w:val="22"/>
        </w:rPr>
      </w:pPr>
    </w:p>
    <w:p w14:paraId="65597F95" w14:textId="1A347371" w:rsidR="00174E4E" w:rsidRPr="00174E4E" w:rsidRDefault="00174E4E" w:rsidP="00174E4E">
      <w:pPr>
        <w:rPr>
          <w:rStyle w:val="woj"/>
          <w:rFonts w:ascii="Helvetica" w:hAnsi="Helvetica" w:cs="Helvetica"/>
          <w:b/>
          <w:sz w:val="22"/>
          <w:szCs w:val="22"/>
        </w:rPr>
      </w:pPr>
      <w:r w:rsidRPr="00174E4E">
        <w:rPr>
          <w:rStyle w:val="woj"/>
          <w:rFonts w:ascii="Helvetica" w:hAnsi="Helvetica" w:cs="Helvetica"/>
          <w:b/>
          <w:sz w:val="22"/>
          <w:szCs w:val="22"/>
        </w:rPr>
        <w:t xml:space="preserve">Postmodern narrative: </w:t>
      </w:r>
    </w:p>
    <w:p w14:paraId="02D6E896" w14:textId="77777777" w:rsidR="00174E4E" w:rsidRPr="00174E4E" w:rsidRDefault="00174E4E" w:rsidP="00174E4E">
      <w:pPr>
        <w:pStyle w:val="Default"/>
        <w:numPr>
          <w:ilvl w:val="0"/>
          <w:numId w:val="9"/>
        </w:numPr>
        <w:rPr>
          <w:rStyle w:val="None"/>
          <w:rFonts w:eastAsia="Helvetica Light" w:hAnsi="Helvetica" w:cs="Helvetica"/>
          <w:i/>
          <w:color w:val="auto"/>
        </w:rPr>
      </w:pPr>
      <w:r w:rsidRPr="00174E4E">
        <w:rPr>
          <w:rFonts w:hAnsi="Helvetica" w:cs="Helvetica"/>
          <w:bCs/>
          <w:i/>
          <w:color w:val="auto"/>
        </w:rPr>
        <w:t xml:space="preserve">‘If you </w:t>
      </w:r>
      <w:r w:rsidRPr="00174E4E">
        <w:rPr>
          <w:rFonts w:hAnsi="Helvetica" w:cs="Helvetica"/>
          <w:b/>
          <w:bCs/>
          <w:i/>
          <w:color w:val="auto"/>
        </w:rPr>
        <w:t>love</w:t>
      </w:r>
      <w:r w:rsidRPr="00174E4E">
        <w:rPr>
          <w:rFonts w:hAnsi="Helvetica" w:cs="Helvetica"/>
          <w:bCs/>
          <w:i/>
          <w:color w:val="auto"/>
        </w:rPr>
        <w:t xml:space="preserve"> someone, you must accept everything they practice and believe’.</w:t>
      </w:r>
    </w:p>
    <w:p w14:paraId="09A58662" w14:textId="77777777" w:rsidR="00174E4E" w:rsidRPr="00174E4E" w:rsidRDefault="00174E4E" w:rsidP="00174E4E">
      <w:pPr>
        <w:pStyle w:val="Default"/>
        <w:numPr>
          <w:ilvl w:val="0"/>
          <w:numId w:val="9"/>
        </w:numPr>
        <w:rPr>
          <w:rStyle w:val="None"/>
          <w:rFonts w:eastAsia="Helvetica Light" w:hAnsi="Helvetica" w:cs="Helvetica"/>
          <w:i/>
          <w:color w:val="auto"/>
        </w:rPr>
      </w:pPr>
      <w:r w:rsidRPr="00174E4E">
        <w:rPr>
          <w:rFonts w:hAnsi="Helvetica" w:cs="Helvetica"/>
          <w:bCs/>
          <w:i/>
          <w:color w:val="auto"/>
        </w:rPr>
        <w:t>‘If you believe that a certain lifestyle is immoral, this means you ‘hate’ the individuals who practice those lifestyles’.</w:t>
      </w:r>
    </w:p>
    <w:p w14:paraId="693D6B79" w14:textId="77777777" w:rsidR="00174E4E" w:rsidRPr="00174E4E" w:rsidRDefault="00174E4E" w:rsidP="00174E4E">
      <w:pPr>
        <w:rPr>
          <w:rStyle w:val="woj"/>
          <w:rFonts w:ascii="Helvetica" w:hAnsi="Helvetica" w:cs="Helvetica"/>
          <w:sz w:val="22"/>
          <w:szCs w:val="22"/>
        </w:rPr>
      </w:pPr>
    </w:p>
    <w:p w14:paraId="1837668D" w14:textId="39592791" w:rsidR="001C5B07" w:rsidRDefault="001C5B07" w:rsidP="00174E4E">
      <w:pPr>
        <w:rPr>
          <w:rStyle w:val="woj"/>
          <w:rFonts w:ascii="Helvetica" w:hAnsi="Helvetica" w:cs="Helvetica"/>
          <w:sz w:val="22"/>
          <w:szCs w:val="22"/>
        </w:rPr>
      </w:pPr>
      <w:r>
        <w:rPr>
          <w:rStyle w:val="woj"/>
          <w:rFonts w:ascii="Helvetica" w:hAnsi="Helvetica" w:cs="Helvetica"/>
          <w:sz w:val="22"/>
          <w:szCs w:val="22"/>
        </w:rPr>
        <w:t>His inclusive love accepts the sinner but deals with transformation.</w:t>
      </w:r>
    </w:p>
    <w:p w14:paraId="2C4FA943" w14:textId="77777777" w:rsidR="000929CC" w:rsidRDefault="000929CC" w:rsidP="00174E4E">
      <w:pPr>
        <w:rPr>
          <w:rStyle w:val="woj"/>
          <w:rFonts w:ascii="Helvetica" w:hAnsi="Helvetica" w:cs="Helvetica"/>
          <w:sz w:val="22"/>
          <w:szCs w:val="22"/>
        </w:rPr>
      </w:pPr>
      <w:bookmarkStart w:id="0" w:name="_GoBack"/>
      <w:bookmarkEnd w:id="0"/>
    </w:p>
    <w:p w14:paraId="7872A8C6" w14:textId="58087A43" w:rsidR="00174E4E" w:rsidRPr="00174E4E" w:rsidRDefault="001C5B07" w:rsidP="00174E4E">
      <w:pPr>
        <w:rPr>
          <w:rStyle w:val="woj"/>
          <w:rFonts w:ascii="Helvetica" w:hAnsi="Helvetica" w:cs="Helvetica"/>
          <w:sz w:val="22"/>
          <w:szCs w:val="22"/>
        </w:rPr>
      </w:pPr>
      <w:r>
        <w:rPr>
          <w:rStyle w:val="woj"/>
          <w:rFonts w:ascii="Helvetica" w:hAnsi="Helvetica" w:cs="Helvetica"/>
          <w:b/>
          <w:sz w:val="22"/>
          <w:szCs w:val="22"/>
        </w:rPr>
        <w:t xml:space="preserve">God’s plan for all mankind: </w:t>
      </w:r>
      <w:proofErr w:type="spellStart"/>
      <w:r>
        <w:rPr>
          <w:rStyle w:val="woj"/>
          <w:rFonts w:ascii="Helvetica" w:hAnsi="Helvetica" w:cs="Helvetica"/>
          <w:b/>
          <w:sz w:val="22"/>
          <w:szCs w:val="22"/>
        </w:rPr>
        <w:t>Eg</w:t>
      </w:r>
      <w:proofErr w:type="spellEnd"/>
      <w:r>
        <w:rPr>
          <w:rStyle w:val="woj"/>
          <w:rFonts w:ascii="Helvetica" w:hAnsi="Helvetica" w:cs="Helvetica"/>
          <w:b/>
          <w:sz w:val="22"/>
          <w:szCs w:val="22"/>
        </w:rPr>
        <w:t>. of Pentecost – Acts 2:1-11</w:t>
      </w:r>
    </w:p>
    <w:p w14:paraId="61E1BBBA" w14:textId="77777777" w:rsidR="00174E4E" w:rsidRPr="00174E4E" w:rsidRDefault="00174E4E" w:rsidP="00174E4E">
      <w:pPr>
        <w:rPr>
          <w:rStyle w:val="woj"/>
          <w:rFonts w:ascii="Helvetica" w:hAnsi="Helvetica" w:cs="Helvetica"/>
          <w:sz w:val="22"/>
          <w:szCs w:val="22"/>
        </w:rPr>
      </w:pPr>
    </w:p>
    <w:p w14:paraId="2C495DD2" w14:textId="42D9FB3D" w:rsidR="004D6BA2" w:rsidRPr="00174E4E" w:rsidRDefault="004D6BA2" w:rsidP="001C5B07">
      <w:pPr>
        <w:pBdr>
          <w:bottom w:val="single" w:sz="4" w:space="1" w:color="auto"/>
        </w:pBdr>
        <w:jc w:val="center"/>
        <w:rPr>
          <w:rFonts w:ascii="Helvetica" w:hAnsi="Helvetica" w:cs="Helvetica"/>
          <w:b/>
          <w:bCs/>
          <w:iCs/>
          <w:sz w:val="22"/>
          <w:szCs w:val="22"/>
        </w:rPr>
      </w:pPr>
      <w:r w:rsidRPr="00174E4E">
        <w:rPr>
          <w:rFonts w:ascii="Helvetica" w:hAnsi="Helvetica" w:cs="Helvetica"/>
          <w:b/>
          <w:bCs/>
          <w:iCs/>
          <w:sz w:val="22"/>
          <w:szCs w:val="22"/>
        </w:rPr>
        <w:t>Notes</w:t>
      </w:r>
    </w:p>
    <w:p w14:paraId="15A10F24" w14:textId="77777777" w:rsidR="004D6BA2" w:rsidRPr="00174E4E" w:rsidRDefault="004D6BA2" w:rsidP="00174E4E">
      <w:pPr>
        <w:pStyle w:val="ListParagraph"/>
        <w:rPr>
          <w:rFonts w:ascii="Helvetica" w:hAnsi="Helvetica" w:cs="Helvetica"/>
          <w:i/>
          <w:sz w:val="22"/>
          <w:szCs w:val="22"/>
        </w:rPr>
      </w:pPr>
    </w:p>
    <w:p w14:paraId="4E77C0AC" w14:textId="77777777" w:rsidR="004D6BA2" w:rsidRPr="00174E4E" w:rsidRDefault="004D6BA2" w:rsidP="00174E4E">
      <w:pPr>
        <w:pStyle w:val="ListParagraph"/>
        <w:rPr>
          <w:rFonts w:ascii="Helvetica" w:hAnsi="Helvetica" w:cs="Helvetica"/>
          <w:i/>
          <w:sz w:val="22"/>
          <w:szCs w:val="22"/>
        </w:rPr>
      </w:pPr>
    </w:p>
    <w:p w14:paraId="632777A0" w14:textId="77777777" w:rsidR="004D6BA2" w:rsidRPr="00174E4E" w:rsidRDefault="004D6BA2" w:rsidP="00174E4E">
      <w:pPr>
        <w:pStyle w:val="ListParagraph"/>
        <w:rPr>
          <w:rFonts w:ascii="Helvetica" w:hAnsi="Helvetica" w:cs="Helvetica"/>
          <w:i/>
          <w:sz w:val="22"/>
          <w:szCs w:val="22"/>
        </w:rPr>
      </w:pPr>
    </w:p>
    <w:p w14:paraId="7C25199A" w14:textId="77777777" w:rsidR="004D6BA2" w:rsidRPr="00174E4E" w:rsidRDefault="004D6BA2" w:rsidP="00174E4E">
      <w:pPr>
        <w:pStyle w:val="ListParagraph"/>
        <w:rPr>
          <w:rFonts w:ascii="Helvetica" w:hAnsi="Helvetica" w:cs="Helvetica"/>
          <w:i/>
          <w:sz w:val="22"/>
          <w:szCs w:val="22"/>
        </w:rPr>
      </w:pPr>
    </w:p>
    <w:p w14:paraId="3654190A" w14:textId="77777777" w:rsidR="004D6BA2" w:rsidRPr="00174E4E" w:rsidRDefault="004D6BA2" w:rsidP="00174E4E">
      <w:pPr>
        <w:pStyle w:val="ListParagraph"/>
        <w:rPr>
          <w:rFonts w:ascii="Helvetica" w:hAnsi="Helvetica" w:cs="Helvetica"/>
          <w:i/>
          <w:sz w:val="22"/>
          <w:szCs w:val="22"/>
        </w:rPr>
      </w:pPr>
    </w:p>
    <w:p w14:paraId="53516448" w14:textId="77777777" w:rsidR="004D6BA2" w:rsidRPr="00174E4E" w:rsidRDefault="004D6BA2" w:rsidP="00174E4E">
      <w:pPr>
        <w:pStyle w:val="ListParagraph"/>
        <w:rPr>
          <w:rFonts w:ascii="Helvetica" w:hAnsi="Helvetica" w:cs="Helvetica"/>
          <w:i/>
          <w:sz w:val="22"/>
          <w:szCs w:val="22"/>
        </w:rPr>
      </w:pPr>
    </w:p>
    <w:p w14:paraId="7480FB37" w14:textId="77777777" w:rsidR="004D6BA2" w:rsidRPr="00174E4E" w:rsidRDefault="004D6BA2" w:rsidP="00174E4E">
      <w:pPr>
        <w:pStyle w:val="ListParagraph"/>
        <w:rPr>
          <w:rFonts w:ascii="Helvetica" w:hAnsi="Helvetica" w:cs="Helvetica"/>
          <w:i/>
          <w:sz w:val="22"/>
          <w:szCs w:val="22"/>
        </w:rPr>
      </w:pPr>
    </w:p>
    <w:p w14:paraId="13325DC0" w14:textId="77777777" w:rsidR="004D6BA2" w:rsidRPr="00174E4E" w:rsidRDefault="004D6BA2" w:rsidP="00174E4E">
      <w:pPr>
        <w:pStyle w:val="ListParagraph"/>
        <w:rPr>
          <w:rFonts w:ascii="Helvetica" w:hAnsi="Helvetica" w:cs="Helvetica"/>
          <w:i/>
          <w:sz w:val="22"/>
          <w:szCs w:val="22"/>
        </w:rPr>
      </w:pPr>
    </w:p>
    <w:p w14:paraId="0E435077" w14:textId="77777777" w:rsidR="004D6BA2" w:rsidRPr="00174E4E" w:rsidRDefault="004D6BA2" w:rsidP="00174E4E">
      <w:pPr>
        <w:pStyle w:val="ListParagraph"/>
        <w:rPr>
          <w:rFonts w:ascii="Helvetica" w:hAnsi="Helvetica" w:cs="Helvetica"/>
          <w:i/>
          <w:sz w:val="22"/>
          <w:szCs w:val="22"/>
        </w:rPr>
      </w:pPr>
    </w:p>
    <w:p w14:paraId="4772A42C" w14:textId="77777777" w:rsidR="004D6BA2" w:rsidRPr="00174E4E" w:rsidRDefault="004D6BA2" w:rsidP="00174E4E">
      <w:pPr>
        <w:pStyle w:val="ListParagraph"/>
        <w:rPr>
          <w:rFonts w:ascii="Helvetica" w:hAnsi="Helvetica" w:cs="Helvetica"/>
          <w:i/>
          <w:sz w:val="22"/>
          <w:szCs w:val="22"/>
        </w:rPr>
      </w:pPr>
    </w:p>
    <w:p w14:paraId="1410F5A4" w14:textId="77777777" w:rsidR="004D6BA2" w:rsidRPr="00174E4E" w:rsidRDefault="004D6BA2" w:rsidP="00174E4E">
      <w:pPr>
        <w:pStyle w:val="ListParagraph"/>
        <w:rPr>
          <w:rFonts w:ascii="Helvetica" w:hAnsi="Helvetica" w:cs="Helvetica"/>
          <w:i/>
          <w:sz w:val="22"/>
          <w:szCs w:val="22"/>
        </w:rPr>
      </w:pPr>
    </w:p>
    <w:p w14:paraId="69AC5D42" w14:textId="77777777" w:rsidR="004D6BA2" w:rsidRPr="00174E4E" w:rsidRDefault="004D6BA2" w:rsidP="00174E4E">
      <w:pPr>
        <w:pStyle w:val="ListParagraph"/>
        <w:rPr>
          <w:rFonts w:ascii="Helvetica" w:hAnsi="Helvetica" w:cs="Helvetica"/>
          <w:i/>
          <w:sz w:val="22"/>
          <w:szCs w:val="22"/>
        </w:rPr>
      </w:pPr>
    </w:p>
    <w:p w14:paraId="14828E29" w14:textId="77777777" w:rsidR="004D6BA2" w:rsidRPr="00174E4E" w:rsidRDefault="004D6BA2" w:rsidP="00174E4E">
      <w:pPr>
        <w:pStyle w:val="ListParagraph"/>
        <w:rPr>
          <w:rFonts w:ascii="Helvetica" w:hAnsi="Helvetica" w:cs="Helvetica"/>
          <w:i/>
          <w:sz w:val="22"/>
          <w:szCs w:val="22"/>
        </w:rPr>
      </w:pPr>
    </w:p>
    <w:p w14:paraId="6F9484EC" w14:textId="77777777" w:rsidR="004D6BA2" w:rsidRPr="00174E4E" w:rsidRDefault="004D6BA2" w:rsidP="00174E4E">
      <w:pPr>
        <w:pStyle w:val="ListParagraph"/>
        <w:rPr>
          <w:rFonts w:ascii="Helvetica" w:hAnsi="Helvetica" w:cs="Helvetica"/>
          <w:i/>
          <w:sz w:val="22"/>
          <w:szCs w:val="22"/>
        </w:rPr>
      </w:pPr>
    </w:p>
    <w:p w14:paraId="2FBC3D42" w14:textId="77777777" w:rsidR="004D6BA2" w:rsidRPr="00174E4E" w:rsidRDefault="004D6BA2" w:rsidP="00174E4E">
      <w:pPr>
        <w:pStyle w:val="ListParagraph"/>
        <w:rPr>
          <w:rFonts w:ascii="Helvetica" w:hAnsi="Helvetica" w:cs="Helvetica"/>
          <w:i/>
          <w:sz w:val="22"/>
          <w:szCs w:val="22"/>
        </w:rPr>
      </w:pPr>
    </w:p>
    <w:p w14:paraId="6386D9A0" w14:textId="77777777" w:rsidR="004D6BA2" w:rsidRPr="00174E4E" w:rsidRDefault="004D6BA2" w:rsidP="00174E4E">
      <w:pPr>
        <w:pStyle w:val="ListParagraph"/>
        <w:rPr>
          <w:rFonts w:ascii="Helvetica" w:hAnsi="Helvetica" w:cs="Helvetica"/>
          <w:i/>
          <w:sz w:val="22"/>
          <w:szCs w:val="22"/>
        </w:rPr>
      </w:pPr>
    </w:p>
    <w:p w14:paraId="4757C85C" w14:textId="77777777" w:rsidR="004D6BA2" w:rsidRPr="00174E4E" w:rsidRDefault="004D6BA2" w:rsidP="00174E4E">
      <w:pPr>
        <w:pStyle w:val="ListParagraph"/>
        <w:rPr>
          <w:rFonts w:ascii="Helvetica" w:hAnsi="Helvetica" w:cs="Helvetica"/>
          <w:i/>
          <w:sz w:val="22"/>
          <w:szCs w:val="22"/>
        </w:rPr>
      </w:pPr>
    </w:p>
    <w:p w14:paraId="2E1A11D3" w14:textId="7831160E" w:rsidR="004D6BA2" w:rsidRPr="00174E4E" w:rsidRDefault="004D6BA2" w:rsidP="00174E4E">
      <w:pPr>
        <w:rPr>
          <w:rFonts w:ascii="Helvetica" w:hAnsi="Helvetica" w:cs="Helvetica"/>
          <w:i/>
          <w:sz w:val="22"/>
          <w:szCs w:val="22"/>
        </w:rPr>
      </w:pPr>
    </w:p>
    <w:p w14:paraId="0E27FC2B" w14:textId="2F01B272" w:rsidR="004D6BA2" w:rsidRPr="00174E4E" w:rsidRDefault="004D6BA2" w:rsidP="00174E4E">
      <w:pPr>
        <w:rPr>
          <w:rFonts w:ascii="Helvetica" w:hAnsi="Helvetica" w:cs="Helvetica"/>
          <w:i/>
          <w:sz w:val="22"/>
          <w:szCs w:val="22"/>
        </w:rPr>
      </w:pPr>
    </w:p>
    <w:p w14:paraId="392A8BDE" w14:textId="6B12825E" w:rsidR="004D6BA2" w:rsidRPr="00174E4E" w:rsidRDefault="004D6BA2" w:rsidP="00174E4E">
      <w:pPr>
        <w:pStyle w:val="ListParagraph"/>
        <w:rPr>
          <w:rFonts w:ascii="Helvetica" w:hAnsi="Helvetica" w:cs="Helvetica"/>
          <w:i/>
          <w:sz w:val="22"/>
          <w:szCs w:val="22"/>
        </w:rPr>
      </w:pPr>
    </w:p>
    <w:p w14:paraId="402049E8" w14:textId="31C02991" w:rsidR="00790794" w:rsidRPr="00174E4E" w:rsidRDefault="00790794" w:rsidP="00174E4E">
      <w:pPr>
        <w:pStyle w:val="ListParagraph"/>
        <w:rPr>
          <w:rFonts w:ascii="Helvetica" w:hAnsi="Helvetica" w:cs="Helvetica"/>
          <w:i/>
          <w:sz w:val="22"/>
          <w:szCs w:val="22"/>
        </w:rPr>
      </w:pPr>
    </w:p>
    <w:p w14:paraId="340762D0" w14:textId="1A6695D0" w:rsidR="00790794" w:rsidRPr="00174E4E" w:rsidRDefault="00790794" w:rsidP="00174E4E">
      <w:pPr>
        <w:pStyle w:val="ListParagraph"/>
        <w:rPr>
          <w:rFonts w:ascii="Helvetica" w:hAnsi="Helvetica" w:cs="Helvetica"/>
          <w:i/>
          <w:sz w:val="22"/>
          <w:szCs w:val="22"/>
        </w:rPr>
      </w:pPr>
    </w:p>
    <w:p w14:paraId="6C8E14A4" w14:textId="21BACDBE" w:rsidR="00790794" w:rsidRPr="00174E4E" w:rsidRDefault="00790794" w:rsidP="00174E4E">
      <w:pPr>
        <w:pStyle w:val="ListParagraph"/>
        <w:rPr>
          <w:rFonts w:ascii="Helvetica" w:hAnsi="Helvetica" w:cs="Helvetica"/>
          <w:i/>
          <w:sz w:val="22"/>
          <w:szCs w:val="22"/>
        </w:rPr>
      </w:pPr>
    </w:p>
    <w:p w14:paraId="1673B6BC" w14:textId="7036136D" w:rsidR="00790794" w:rsidRPr="00174E4E" w:rsidRDefault="00790794" w:rsidP="00174E4E">
      <w:pPr>
        <w:pStyle w:val="ListParagraph"/>
        <w:rPr>
          <w:rFonts w:ascii="Helvetica" w:hAnsi="Helvetica" w:cs="Helvetica"/>
          <w:i/>
          <w:sz w:val="22"/>
          <w:szCs w:val="22"/>
        </w:rPr>
      </w:pPr>
    </w:p>
    <w:p w14:paraId="65942139" w14:textId="7ECB85CF" w:rsidR="00790794" w:rsidRPr="00174E4E" w:rsidRDefault="00790794" w:rsidP="00174E4E">
      <w:pPr>
        <w:pStyle w:val="ListParagraph"/>
        <w:rPr>
          <w:rFonts w:ascii="Helvetica" w:hAnsi="Helvetica" w:cs="Helvetica"/>
          <w:i/>
          <w:sz w:val="22"/>
          <w:szCs w:val="22"/>
        </w:rPr>
      </w:pPr>
    </w:p>
    <w:p w14:paraId="60D94AF0" w14:textId="0B1CB308" w:rsidR="00790794" w:rsidRPr="00174E4E" w:rsidRDefault="00790794" w:rsidP="00174E4E">
      <w:pPr>
        <w:pStyle w:val="ListParagraph"/>
        <w:rPr>
          <w:rFonts w:ascii="Helvetica" w:hAnsi="Helvetica" w:cs="Helvetica"/>
          <w:i/>
          <w:sz w:val="22"/>
          <w:szCs w:val="22"/>
        </w:rPr>
      </w:pPr>
    </w:p>
    <w:p w14:paraId="670CE536" w14:textId="74C2485E" w:rsidR="00790794" w:rsidRPr="00174E4E" w:rsidRDefault="00790794" w:rsidP="00174E4E">
      <w:pPr>
        <w:pStyle w:val="ListParagraph"/>
        <w:rPr>
          <w:rFonts w:ascii="Helvetica" w:hAnsi="Helvetica" w:cs="Helvetica"/>
          <w:i/>
          <w:sz w:val="22"/>
          <w:szCs w:val="22"/>
        </w:rPr>
      </w:pPr>
    </w:p>
    <w:p w14:paraId="5C5F32BC" w14:textId="4B2A486A" w:rsidR="00790794" w:rsidRPr="00174E4E" w:rsidRDefault="00790794" w:rsidP="00174E4E">
      <w:pPr>
        <w:pStyle w:val="ListParagraph"/>
        <w:rPr>
          <w:rFonts w:ascii="Helvetica" w:hAnsi="Helvetica" w:cs="Helvetica"/>
          <w:i/>
          <w:sz w:val="22"/>
          <w:szCs w:val="22"/>
        </w:rPr>
      </w:pPr>
    </w:p>
    <w:p w14:paraId="3028D67D" w14:textId="29B933EE" w:rsidR="00790794" w:rsidRPr="00174E4E" w:rsidRDefault="00790794" w:rsidP="00174E4E">
      <w:pPr>
        <w:pStyle w:val="ListParagraph"/>
        <w:rPr>
          <w:rFonts w:ascii="Helvetica" w:hAnsi="Helvetica" w:cs="Helvetica"/>
          <w:i/>
          <w:sz w:val="22"/>
          <w:szCs w:val="22"/>
        </w:rPr>
      </w:pPr>
    </w:p>
    <w:p w14:paraId="410A05FB" w14:textId="389443D4" w:rsidR="00790794" w:rsidRPr="00174E4E" w:rsidRDefault="00790794" w:rsidP="00174E4E">
      <w:pPr>
        <w:pStyle w:val="ListParagraph"/>
        <w:rPr>
          <w:rFonts w:ascii="Helvetica" w:hAnsi="Helvetica" w:cs="Helvetica"/>
          <w:i/>
          <w:sz w:val="22"/>
          <w:szCs w:val="22"/>
        </w:rPr>
      </w:pPr>
    </w:p>
    <w:p w14:paraId="2AFAE718" w14:textId="76805DB4" w:rsidR="00790794" w:rsidRPr="00174E4E" w:rsidRDefault="00790794" w:rsidP="00174E4E">
      <w:pPr>
        <w:pStyle w:val="ListParagraph"/>
        <w:rPr>
          <w:rFonts w:ascii="Helvetica" w:hAnsi="Helvetica" w:cs="Helvetica"/>
          <w:i/>
          <w:sz w:val="22"/>
          <w:szCs w:val="22"/>
        </w:rPr>
      </w:pPr>
    </w:p>
    <w:p w14:paraId="3597C85D" w14:textId="1AEE68EF" w:rsidR="00790794" w:rsidRPr="00174E4E" w:rsidRDefault="00790794" w:rsidP="00174E4E">
      <w:pPr>
        <w:pStyle w:val="ListParagraph"/>
        <w:rPr>
          <w:rFonts w:ascii="Helvetica" w:hAnsi="Helvetica" w:cs="Helvetica"/>
          <w:i/>
          <w:sz w:val="22"/>
          <w:szCs w:val="22"/>
        </w:rPr>
      </w:pPr>
    </w:p>
    <w:p w14:paraId="473C67CC" w14:textId="7366E82E" w:rsidR="00790794" w:rsidRPr="00174E4E" w:rsidRDefault="00790794" w:rsidP="00174E4E">
      <w:pPr>
        <w:pStyle w:val="ListParagraph"/>
        <w:rPr>
          <w:rFonts w:ascii="Helvetica" w:hAnsi="Helvetica" w:cs="Helvetica"/>
          <w:i/>
          <w:sz w:val="22"/>
          <w:szCs w:val="22"/>
        </w:rPr>
      </w:pPr>
    </w:p>
    <w:p w14:paraId="73F654FB" w14:textId="4C270EF4" w:rsidR="00790794" w:rsidRPr="00174E4E" w:rsidRDefault="00790794" w:rsidP="00174E4E">
      <w:pPr>
        <w:pStyle w:val="ListParagraph"/>
        <w:rPr>
          <w:rFonts w:ascii="Helvetica" w:hAnsi="Helvetica" w:cs="Helvetica"/>
          <w:i/>
          <w:sz w:val="22"/>
          <w:szCs w:val="22"/>
        </w:rPr>
      </w:pPr>
    </w:p>
    <w:p w14:paraId="516F0C32" w14:textId="77777777" w:rsidR="004D6BA2" w:rsidRPr="00174E4E" w:rsidRDefault="004D6BA2" w:rsidP="004D6BA2">
      <w:pPr>
        <w:jc w:val="center"/>
        <w:rPr>
          <w:rFonts w:ascii="Helvetica" w:hAnsi="Helvetica" w:cs="Helvetica"/>
          <w:sz w:val="22"/>
          <w:szCs w:val="22"/>
        </w:rPr>
      </w:pPr>
      <w:r w:rsidRPr="00174E4E">
        <w:rPr>
          <w:rFonts w:ascii="Helvetica" w:hAnsi="Helvetica" w:cs="Helvetica"/>
          <w:i/>
          <w:noProof/>
          <w:sz w:val="22"/>
          <w:szCs w:val="22"/>
        </w:rPr>
        <w:lastRenderedPageBreak/>
        <w:drawing>
          <wp:inline distT="0" distB="0" distL="0" distR="0" wp14:anchorId="2C33C1B7" wp14:editId="589B645E">
            <wp:extent cx="1239424" cy="1057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6">
                      <a:extLst>
                        <a:ext uri="{28A0092B-C50C-407E-A947-70E740481C1C}">
                          <a14:useLocalDpi xmlns:a14="http://schemas.microsoft.com/office/drawing/2010/main" val="0"/>
                        </a:ext>
                      </a:extLst>
                    </a:blip>
                    <a:stretch>
                      <a:fillRect/>
                    </a:stretch>
                  </pic:blipFill>
                  <pic:spPr>
                    <a:xfrm>
                      <a:off x="0" y="0"/>
                      <a:ext cx="1250436" cy="1066499"/>
                    </a:xfrm>
                    <a:prstGeom prst="rect">
                      <a:avLst/>
                    </a:prstGeom>
                  </pic:spPr>
                </pic:pic>
              </a:graphicData>
            </a:graphic>
          </wp:inline>
        </w:drawing>
      </w:r>
    </w:p>
    <w:sectPr w:rsidR="004D6BA2" w:rsidRPr="00174E4E" w:rsidSect="00C5414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Helvetica Ligh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10CA"/>
    <w:multiLevelType w:val="hybridMultilevel"/>
    <w:tmpl w:val="9C5E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F48D8"/>
    <w:multiLevelType w:val="hybridMultilevel"/>
    <w:tmpl w:val="77B8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12462"/>
    <w:multiLevelType w:val="hybridMultilevel"/>
    <w:tmpl w:val="97D4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000AA"/>
    <w:multiLevelType w:val="hybridMultilevel"/>
    <w:tmpl w:val="CE5895F0"/>
    <w:lvl w:ilvl="0" w:tplc="229069D0">
      <w:start w:val="1"/>
      <w:numFmt w:val="decimal"/>
      <w:lvlText w:val="%1."/>
      <w:lvlJc w:val="left"/>
      <w:pPr>
        <w:ind w:left="360" w:hanging="360"/>
      </w:pPr>
      <w:rPr>
        <w:rFonts w:eastAsia="Arial Unicode M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5E34D5"/>
    <w:multiLevelType w:val="hybridMultilevel"/>
    <w:tmpl w:val="C226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FF3982"/>
    <w:multiLevelType w:val="hybridMultilevel"/>
    <w:tmpl w:val="F790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D64E5"/>
    <w:multiLevelType w:val="hybridMultilevel"/>
    <w:tmpl w:val="1CCA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76659"/>
    <w:multiLevelType w:val="hybridMultilevel"/>
    <w:tmpl w:val="7E86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num w:numId="1">
    <w:abstractNumId w:val="8"/>
  </w:num>
  <w:num w:numId="2">
    <w:abstractNumId w:val="6"/>
  </w:num>
  <w:num w:numId="3">
    <w:abstractNumId w:val="0"/>
  </w:num>
  <w:num w:numId="4">
    <w:abstractNumId w:val="4"/>
  </w:num>
  <w:num w:numId="5">
    <w:abstractNumId w:val="2"/>
  </w:num>
  <w:num w:numId="6">
    <w:abstractNumId w:val="1"/>
  </w:num>
  <w:num w:numId="7">
    <w:abstractNumId w:val="5"/>
  </w:num>
  <w:num w:numId="8">
    <w:abstractNumId w:val="7"/>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4F"/>
    <w:rsid w:val="00053231"/>
    <w:rsid w:val="00054BA5"/>
    <w:rsid w:val="000929CC"/>
    <w:rsid w:val="00096C97"/>
    <w:rsid w:val="000D5DDF"/>
    <w:rsid w:val="000E6BA9"/>
    <w:rsid w:val="0011104F"/>
    <w:rsid w:val="00124ECF"/>
    <w:rsid w:val="00151BA3"/>
    <w:rsid w:val="00154223"/>
    <w:rsid w:val="00154ECC"/>
    <w:rsid w:val="00174E4E"/>
    <w:rsid w:val="0018053A"/>
    <w:rsid w:val="001877A9"/>
    <w:rsid w:val="00192BEB"/>
    <w:rsid w:val="00196AAA"/>
    <w:rsid w:val="001C5B07"/>
    <w:rsid w:val="001E55DC"/>
    <w:rsid w:val="001E5A47"/>
    <w:rsid w:val="001F07ED"/>
    <w:rsid w:val="00206520"/>
    <w:rsid w:val="002078DB"/>
    <w:rsid w:val="00260A3A"/>
    <w:rsid w:val="002662F0"/>
    <w:rsid w:val="00266D57"/>
    <w:rsid w:val="002B0818"/>
    <w:rsid w:val="002F180B"/>
    <w:rsid w:val="00300DDE"/>
    <w:rsid w:val="003024F1"/>
    <w:rsid w:val="00330B4A"/>
    <w:rsid w:val="00334DAE"/>
    <w:rsid w:val="00353171"/>
    <w:rsid w:val="003A3498"/>
    <w:rsid w:val="003D7C6D"/>
    <w:rsid w:val="004667F7"/>
    <w:rsid w:val="0048018E"/>
    <w:rsid w:val="00483201"/>
    <w:rsid w:val="004D6BA2"/>
    <w:rsid w:val="005029A4"/>
    <w:rsid w:val="0050543A"/>
    <w:rsid w:val="00534D41"/>
    <w:rsid w:val="00560609"/>
    <w:rsid w:val="00606A7A"/>
    <w:rsid w:val="00632A45"/>
    <w:rsid w:val="00675F21"/>
    <w:rsid w:val="00677C27"/>
    <w:rsid w:val="00683CAD"/>
    <w:rsid w:val="00732D31"/>
    <w:rsid w:val="00774A06"/>
    <w:rsid w:val="00790794"/>
    <w:rsid w:val="007A11A9"/>
    <w:rsid w:val="007E5766"/>
    <w:rsid w:val="00865D21"/>
    <w:rsid w:val="0089269F"/>
    <w:rsid w:val="008B3FD2"/>
    <w:rsid w:val="008C25CF"/>
    <w:rsid w:val="00922494"/>
    <w:rsid w:val="0097339B"/>
    <w:rsid w:val="009841D2"/>
    <w:rsid w:val="00993F16"/>
    <w:rsid w:val="0099464D"/>
    <w:rsid w:val="009C36FF"/>
    <w:rsid w:val="009E296C"/>
    <w:rsid w:val="00A0525E"/>
    <w:rsid w:val="00A27A5E"/>
    <w:rsid w:val="00A41FC2"/>
    <w:rsid w:val="00A6695E"/>
    <w:rsid w:val="00AC179E"/>
    <w:rsid w:val="00B35312"/>
    <w:rsid w:val="00B4408C"/>
    <w:rsid w:val="00B44661"/>
    <w:rsid w:val="00B66528"/>
    <w:rsid w:val="00B90593"/>
    <w:rsid w:val="00BA3BF7"/>
    <w:rsid w:val="00BB5C0F"/>
    <w:rsid w:val="00BD50E2"/>
    <w:rsid w:val="00BD7161"/>
    <w:rsid w:val="00C12AE1"/>
    <w:rsid w:val="00C203EC"/>
    <w:rsid w:val="00C25755"/>
    <w:rsid w:val="00C5414F"/>
    <w:rsid w:val="00C742C8"/>
    <w:rsid w:val="00CB2DC3"/>
    <w:rsid w:val="00CC0D07"/>
    <w:rsid w:val="00CC1CFA"/>
    <w:rsid w:val="00CC1D79"/>
    <w:rsid w:val="00CC28C4"/>
    <w:rsid w:val="00CE5E9D"/>
    <w:rsid w:val="00D20592"/>
    <w:rsid w:val="00D42E28"/>
    <w:rsid w:val="00D7239F"/>
    <w:rsid w:val="00D75661"/>
    <w:rsid w:val="00D8064C"/>
    <w:rsid w:val="00DA1509"/>
    <w:rsid w:val="00DC198F"/>
    <w:rsid w:val="00E044AB"/>
    <w:rsid w:val="00E33021"/>
    <w:rsid w:val="00E402E2"/>
    <w:rsid w:val="00E839E4"/>
    <w:rsid w:val="00EA0C24"/>
    <w:rsid w:val="00EC0A0C"/>
    <w:rsid w:val="00ED0F65"/>
    <w:rsid w:val="00F17338"/>
    <w:rsid w:val="00F6389C"/>
    <w:rsid w:val="00F75F6A"/>
    <w:rsid w:val="00F90D93"/>
    <w:rsid w:val="00F9187A"/>
    <w:rsid w:val="00FE0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78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CF4F-68B8-4C05-8D42-4E53FB8F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4</cp:revision>
  <cp:lastPrinted>2016-02-28T03:18:00Z</cp:lastPrinted>
  <dcterms:created xsi:type="dcterms:W3CDTF">2016-02-28T02:59:00Z</dcterms:created>
  <dcterms:modified xsi:type="dcterms:W3CDTF">2016-02-28T03:21:00Z</dcterms:modified>
</cp:coreProperties>
</file>