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3E3BC" w14:textId="73D21DAF" w:rsidR="00C742C8" w:rsidRPr="00DB5D5F" w:rsidRDefault="00DB5D5F" w:rsidP="00DB5D5F">
      <w:pPr>
        <w:rPr>
          <w:rFonts w:ascii="Helvetica" w:hAnsi="Helvetica" w:cs="Helvetica"/>
          <w:b/>
          <w:sz w:val="20"/>
          <w:szCs w:val="22"/>
        </w:rPr>
      </w:pPr>
      <w:r w:rsidRPr="00DB5D5F">
        <w:rPr>
          <w:rFonts w:ascii="Helvetica" w:hAnsi="Helvetica" w:cs="Helvetica"/>
          <w:i/>
          <w:noProof/>
          <w:sz w:val="18"/>
          <w:szCs w:val="22"/>
        </w:rPr>
        <w:drawing>
          <wp:anchor distT="0" distB="0" distL="114300" distR="114300" simplePos="0" relativeHeight="251659264" behindDoc="1" locked="0" layoutInCell="1" allowOverlap="1" wp14:anchorId="70E75076" wp14:editId="22070353">
            <wp:simplePos x="0" y="0"/>
            <wp:positionH relativeFrom="column">
              <wp:posOffset>2566670</wp:posOffset>
            </wp:positionH>
            <wp:positionV relativeFrom="page">
              <wp:posOffset>33020</wp:posOffset>
            </wp:positionV>
            <wp:extent cx="1330504" cy="1066800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astside logo horizont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0504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47A">
        <w:rPr>
          <w:rFonts w:ascii="Helvetica" w:hAnsi="Helvetica" w:cs="Helvetica"/>
          <w:b/>
          <w:sz w:val="20"/>
          <w:szCs w:val="22"/>
        </w:rPr>
        <w:t>May 22</w:t>
      </w:r>
      <w:r w:rsidR="0007266F" w:rsidRPr="00DB5D5F">
        <w:rPr>
          <w:rFonts w:ascii="Helvetica" w:hAnsi="Helvetica" w:cs="Helvetica"/>
          <w:b/>
          <w:sz w:val="20"/>
          <w:szCs w:val="22"/>
        </w:rPr>
        <w:t>, 2016</w:t>
      </w:r>
    </w:p>
    <w:p w14:paraId="5852D217" w14:textId="03E86216" w:rsidR="009E296C" w:rsidRDefault="009E296C" w:rsidP="00C203EC">
      <w:pPr>
        <w:rPr>
          <w:rFonts w:ascii="Helvetica" w:hAnsi="Helvetica" w:cs="Helvetica"/>
          <w:b/>
          <w:sz w:val="22"/>
          <w:szCs w:val="22"/>
        </w:rPr>
      </w:pPr>
    </w:p>
    <w:p w14:paraId="3940003F" w14:textId="6756457B" w:rsidR="00DB4AAC" w:rsidRPr="00641F67" w:rsidRDefault="00DB4AAC" w:rsidP="00C203EC">
      <w:pPr>
        <w:rPr>
          <w:rFonts w:ascii="Helvetica" w:hAnsi="Helvetica" w:cs="Helvetica"/>
          <w:b/>
          <w:sz w:val="22"/>
          <w:szCs w:val="22"/>
        </w:rPr>
      </w:pPr>
    </w:p>
    <w:p w14:paraId="5EC9C4DF" w14:textId="77777777" w:rsidR="00AB347A" w:rsidRPr="00AB347A" w:rsidRDefault="00AB347A" w:rsidP="00AB347A">
      <w:pPr>
        <w:pStyle w:val="Default"/>
        <w:pBdr>
          <w:bottom w:val="single" w:sz="4" w:space="1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AB347A">
        <w:rPr>
          <w:rFonts w:hAnsi="Helvetica" w:cs="Helvetica"/>
          <w:b/>
          <w:color w:val="auto"/>
        </w:rPr>
        <w:t>Promises Made &amp; Promises Kept – Part 1</w:t>
      </w:r>
    </w:p>
    <w:p w14:paraId="7D929A6A" w14:textId="77777777" w:rsidR="00AB347A" w:rsidRPr="00AB347A" w:rsidRDefault="00AB347A" w:rsidP="00AB347A">
      <w:pPr>
        <w:pStyle w:val="Default"/>
        <w:pBdr>
          <w:bottom w:val="none" w:sz="0" w:space="0" w:color="auto"/>
        </w:pBdr>
        <w:ind w:right="720"/>
        <w:jc w:val="center"/>
        <w:rPr>
          <w:rFonts w:hAnsi="Helvetica" w:cs="Helvetica"/>
          <w:b/>
          <w:color w:val="auto"/>
        </w:rPr>
      </w:pPr>
      <w:r w:rsidRPr="00AB347A">
        <w:rPr>
          <w:rFonts w:hAnsi="Helvetica" w:cs="Helvetica"/>
          <w:i/>
        </w:rPr>
        <w:t>‘The Promise Maker’</w:t>
      </w:r>
    </w:p>
    <w:p w14:paraId="7C3ADAED" w14:textId="77777777" w:rsidR="00AB347A" w:rsidRPr="00AB347A" w:rsidRDefault="00AB347A" w:rsidP="00AB347A">
      <w:pPr>
        <w:contextualSpacing/>
        <w:rPr>
          <w:rFonts w:ascii="Helvetica" w:hAnsi="Helvetica" w:cs="Helvetica"/>
          <w:b/>
          <w:sz w:val="22"/>
          <w:szCs w:val="22"/>
        </w:rPr>
      </w:pPr>
    </w:p>
    <w:p w14:paraId="29DAE81B" w14:textId="77777777" w:rsidR="00AB347A" w:rsidRPr="00AB347A" w:rsidRDefault="00AB347A" w:rsidP="00AB347A">
      <w:pPr>
        <w:rPr>
          <w:rFonts w:ascii="Helvetica" w:hAnsi="Helvetica" w:cs="Helvetica"/>
          <w:b/>
          <w:sz w:val="22"/>
          <w:szCs w:val="22"/>
        </w:rPr>
      </w:pPr>
      <w:r w:rsidRPr="00AB347A">
        <w:rPr>
          <w:rFonts w:ascii="Helvetica" w:hAnsi="Helvetica" w:cs="Helvetica"/>
          <w:b/>
          <w:sz w:val="22"/>
          <w:szCs w:val="22"/>
        </w:rPr>
        <w:t>Some questions we hope to answer:</w:t>
      </w:r>
    </w:p>
    <w:p w14:paraId="030A9B04" w14:textId="77777777" w:rsidR="00AB347A" w:rsidRPr="00AB347A" w:rsidRDefault="00AB347A" w:rsidP="00AB347A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>Is God’s timetable and ours always the same?</w:t>
      </w:r>
    </w:p>
    <w:p w14:paraId="48E9A7C4" w14:textId="77777777" w:rsidR="00AB347A" w:rsidRPr="00AB347A" w:rsidRDefault="00AB347A" w:rsidP="00AB347A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>What to do when it seems as if God is not coming through on His promises?</w:t>
      </w:r>
    </w:p>
    <w:p w14:paraId="46D5F6B4" w14:textId="77777777" w:rsidR="00AB347A" w:rsidRPr="00AB347A" w:rsidRDefault="00AB347A" w:rsidP="00AB347A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>Are all God’s promises conditional on us straightening up and doing something?</w:t>
      </w:r>
    </w:p>
    <w:p w14:paraId="19662279" w14:textId="77777777" w:rsidR="00AB347A" w:rsidRPr="00AB347A" w:rsidRDefault="00AB347A" w:rsidP="00AB347A">
      <w:pPr>
        <w:pStyle w:val="ListParagraph"/>
        <w:numPr>
          <w:ilvl w:val="0"/>
          <w:numId w:val="27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>How is it possible to be at rest in the midst of a storm?</w:t>
      </w:r>
    </w:p>
    <w:p w14:paraId="7E452F94" w14:textId="77777777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</w:p>
    <w:p w14:paraId="3F3F46BD" w14:textId="77777777" w:rsidR="00AB347A" w:rsidRPr="00AB347A" w:rsidRDefault="00AB347A" w:rsidP="00AB347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B347A">
        <w:rPr>
          <w:rFonts w:ascii="Helvetica" w:hAnsi="Helvetica" w:cs="Helvetica"/>
          <w:b/>
          <w:sz w:val="22"/>
          <w:szCs w:val="22"/>
        </w:rPr>
        <w:t>Foundational Text</w:t>
      </w:r>
    </w:p>
    <w:p w14:paraId="798991CE" w14:textId="77777777" w:rsidR="00AB347A" w:rsidRPr="00AB347A" w:rsidRDefault="00AB347A" w:rsidP="00AB347A">
      <w:pPr>
        <w:rPr>
          <w:sz w:val="22"/>
          <w:szCs w:val="22"/>
        </w:rPr>
      </w:pPr>
    </w:p>
    <w:p w14:paraId="2DAB812D" w14:textId="77777777" w:rsidR="00AB347A" w:rsidRPr="00AB347A" w:rsidRDefault="00AB347A" w:rsidP="00AB347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AB347A">
        <w:rPr>
          <w:rStyle w:val="text"/>
          <w:rFonts w:ascii="Helvetica" w:hAnsi="Helvetica" w:cs="Helvetica"/>
          <w:b/>
          <w:sz w:val="22"/>
          <w:szCs w:val="22"/>
        </w:rPr>
        <w:t>Hebrews 8:6</w:t>
      </w:r>
    </w:p>
    <w:p w14:paraId="27876035" w14:textId="77777777" w:rsidR="00AB347A" w:rsidRPr="00AB347A" w:rsidRDefault="00AB347A" w:rsidP="00AB347A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AB347A">
        <w:rPr>
          <w:rStyle w:val="text"/>
          <w:rFonts w:ascii="Helvetica" w:hAnsi="Helvetica" w:cs="Helvetica"/>
          <w:i/>
          <w:sz w:val="22"/>
          <w:szCs w:val="22"/>
        </w:rPr>
        <w:t xml:space="preserve">But now He has obtained a more excellent ministry, inasmuch as He is also Mediator of a </w:t>
      </w:r>
      <w:r w:rsidRPr="00AB347A">
        <w:rPr>
          <w:rStyle w:val="text"/>
          <w:rFonts w:ascii="Helvetica" w:hAnsi="Helvetica" w:cs="Helvetica"/>
          <w:b/>
          <w:i/>
          <w:sz w:val="22"/>
          <w:szCs w:val="22"/>
        </w:rPr>
        <w:t>better covenant</w:t>
      </w:r>
      <w:r w:rsidRPr="00AB347A">
        <w:rPr>
          <w:rStyle w:val="text"/>
          <w:rFonts w:ascii="Helvetica" w:hAnsi="Helvetica" w:cs="Helvetica"/>
          <w:i/>
          <w:sz w:val="22"/>
          <w:szCs w:val="22"/>
        </w:rPr>
        <w:t xml:space="preserve">, which was established on </w:t>
      </w:r>
      <w:r w:rsidRPr="00AB347A">
        <w:rPr>
          <w:rStyle w:val="text"/>
          <w:rFonts w:ascii="Helvetica" w:hAnsi="Helvetica" w:cs="Helvetica"/>
          <w:b/>
          <w:i/>
          <w:sz w:val="22"/>
          <w:szCs w:val="22"/>
        </w:rPr>
        <w:t>better promises</w:t>
      </w:r>
      <w:r w:rsidRPr="00AB347A">
        <w:rPr>
          <w:rStyle w:val="text"/>
          <w:rFonts w:ascii="Helvetica" w:hAnsi="Helvetica" w:cs="Helvetica"/>
          <w:i/>
          <w:sz w:val="22"/>
          <w:szCs w:val="22"/>
        </w:rPr>
        <w:t>.</w:t>
      </w:r>
    </w:p>
    <w:p w14:paraId="0F82A853" w14:textId="77777777" w:rsidR="00AB347A" w:rsidRPr="00AB347A" w:rsidRDefault="00AB347A" w:rsidP="00AB347A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22802E2E" w14:textId="77777777" w:rsidR="00AB347A" w:rsidRPr="00AB347A" w:rsidRDefault="00AB347A" w:rsidP="00AB347A">
      <w:pPr>
        <w:pBdr>
          <w:bottom w:val="single" w:sz="4" w:space="1" w:color="auto"/>
        </w:pBdr>
        <w:jc w:val="center"/>
        <w:rPr>
          <w:rStyle w:val="text"/>
          <w:rFonts w:ascii="Helvetica" w:hAnsi="Helvetica" w:cs="Helvetica"/>
          <w:b/>
          <w:sz w:val="22"/>
          <w:szCs w:val="22"/>
        </w:rPr>
      </w:pPr>
      <w:r w:rsidRPr="00AB347A">
        <w:rPr>
          <w:rStyle w:val="text"/>
          <w:rFonts w:ascii="Helvetica" w:hAnsi="Helvetica" w:cs="Helvetica"/>
          <w:b/>
          <w:sz w:val="22"/>
          <w:szCs w:val="22"/>
        </w:rPr>
        <w:t>God’s dealings:</w:t>
      </w:r>
    </w:p>
    <w:p w14:paraId="2A784CC4" w14:textId="77777777" w:rsidR="00AB347A" w:rsidRPr="00AB347A" w:rsidRDefault="00AB347A" w:rsidP="00AB347A">
      <w:pPr>
        <w:rPr>
          <w:rStyle w:val="text"/>
          <w:rFonts w:ascii="Helvetica" w:hAnsi="Helvetica" w:cs="Helvetica"/>
          <w:b/>
          <w:sz w:val="22"/>
          <w:szCs w:val="22"/>
        </w:rPr>
      </w:pPr>
    </w:p>
    <w:p w14:paraId="141177E1" w14:textId="435E8229" w:rsidR="00AB347A" w:rsidRPr="00AB347A" w:rsidRDefault="00AB347A" w:rsidP="00AB347A">
      <w:pPr>
        <w:pStyle w:val="ListParagraph"/>
        <w:numPr>
          <w:ilvl w:val="0"/>
          <w:numId w:val="36"/>
        </w:numPr>
        <w:rPr>
          <w:rStyle w:val="text"/>
          <w:rFonts w:ascii="Helvetica" w:hAnsi="Helvetica" w:cs="Helvetica"/>
          <w:sz w:val="22"/>
          <w:szCs w:val="22"/>
        </w:rPr>
      </w:pPr>
      <w:r w:rsidRPr="00AB347A">
        <w:rPr>
          <w:rStyle w:val="text"/>
          <w:rFonts w:ascii="Helvetica" w:hAnsi="Helvetica" w:cs="Helvetica"/>
          <w:sz w:val="22"/>
          <w:szCs w:val="22"/>
        </w:rPr>
        <w:t xml:space="preserve">Know His </w:t>
      </w:r>
      <w:r w:rsidRPr="00AB347A">
        <w:rPr>
          <w:rStyle w:val="text"/>
          <w:rFonts w:ascii="Helvetica" w:hAnsi="Helvetica" w:cs="Helvetica"/>
          <w:b/>
          <w:sz w:val="22"/>
          <w:szCs w:val="22"/>
        </w:rPr>
        <w:t>ways,</w:t>
      </w:r>
      <w:r w:rsidRPr="00AB347A">
        <w:rPr>
          <w:rStyle w:val="text"/>
          <w:rFonts w:ascii="Helvetica" w:hAnsi="Helvetica" w:cs="Helvetica"/>
          <w:sz w:val="22"/>
          <w:szCs w:val="22"/>
        </w:rPr>
        <w:t xml:space="preserve"> and not just His </w:t>
      </w:r>
      <w:proofErr w:type="gramStart"/>
      <w:r w:rsidRPr="00AB347A">
        <w:rPr>
          <w:rStyle w:val="text"/>
          <w:rFonts w:ascii="Helvetica" w:hAnsi="Helvetica" w:cs="Helvetica"/>
          <w:b/>
          <w:sz w:val="22"/>
          <w:szCs w:val="22"/>
        </w:rPr>
        <w:t xml:space="preserve">works </w:t>
      </w:r>
      <w:r>
        <w:rPr>
          <w:rStyle w:val="text"/>
          <w:rFonts w:ascii="Helvetica" w:hAnsi="Helvetica" w:cs="Helvetica"/>
          <w:b/>
          <w:sz w:val="22"/>
          <w:szCs w:val="22"/>
        </w:rPr>
        <w:t xml:space="preserve"> -</w:t>
      </w:r>
      <w:proofErr w:type="gramEnd"/>
      <w:r>
        <w:rPr>
          <w:rStyle w:val="text"/>
          <w:rFonts w:ascii="Helvetica" w:hAnsi="Helvetica" w:cs="Helvetica"/>
          <w:b/>
          <w:sz w:val="22"/>
          <w:szCs w:val="22"/>
        </w:rPr>
        <w:t xml:space="preserve"> </w:t>
      </w:r>
      <w:r w:rsidRPr="00AB347A">
        <w:rPr>
          <w:rStyle w:val="text"/>
          <w:rFonts w:ascii="Helvetica" w:hAnsi="Helvetica" w:cs="Helvetica"/>
          <w:b/>
          <w:sz w:val="22"/>
          <w:szCs w:val="22"/>
        </w:rPr>
        <w:t>Psalm 103:7</w:t>
      </w:r>
    </w:p>
    <w:p w14:paraId="4D7F67FF" w14:textId="77777777" w:rsidR="00AB347A" w:rsidRPr="00AB347A" w:rsidRDefault="00AB347A" w:rsidP="00AB347A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3C95A8DD" w14:textId="5D735746" w:rsidR="00AB347A" w:rsidRPr="00AB347A" w:rsidRDefault="00AB347A" w:rsidP="00AB347A">
      <w:pPr>
        <w:rPr>
          <w:rStyle w:val="text"/>
          <w:rFonts w:ascii="Helvetica" w:hAnsi="Helvetica" w:cs="Helvetica"/>
          <w:i/>
          <w:sz w:val="22"/>
          <w:szCs w:val="22"/>
        </w:rPr>
      </w:pPr>
      <w:r w:rsidRPr="00AB347A">
        <w:rPr>
          <w:rStyle w:val="text"/>
          <w:rFonts w:ascii="Helvetica" w:hAnsi="Helvetica" w:cs="Helvetica"/>
          <w:b/>
          <w:sz w:val="22"/>
          <w:szCs w:val="22"/>
        </w:rPr>
        <w:t>EG1: At Red Sea crossing</w:t>
      </w:r>
      <w:r>
        <w:rPr>
          <w:rStyle w:val="text"/>
          <w:rFonts w:ascii="Helvetica" w:hAnsi="Helvetica" w:cs="Helvetica"/>
          <w:i/>
          <w:sz w:val="22"/>
          <w:szCs w:val="22"/>
        </w:rPr>
        <w:t xml:space="preserve"> - </w:t>
      </w:r>
      <w:r w:rsidRPr="00AB347A">
        <w:rPr>
          <w:rStyle w:val="text"/>
          <w:rFonts w:ascii="Helvetica" w:hAnsi="Helvetica" w:cs="Helvetica"/>
          <w:b/>
          <w:sz w:val="22"/>
          <w:szCs w:val="22"/>
        </w:rPr>
        <w:t>Exodus 14:13-16</w:t>
      </w:r>
    </w:p>
    <w:p w14:paraId="289F44E2" w14:textId="77777777" w:rsidR="00AB347A" w:rsidRPr="00AB347A" w:rsidRDefault="00AB347A" w:rsidP="00AB347A">
      <w:pPr>
        <w:ind w:left="720"/>
        <w:rPr>
          <w:rFonts w:ascii="Helvetica" w:hAnsi="Helvetica" w:cs="Helvetica"/>
          <w:i/>
          <w:sz w:val="22"/>
          <w:szCs w:val="22"/>
        </w:rPr>
      </w:pPr>
    </w:p>
    <w:p w14:paraId="0A0686BA" w14:textId="7CDC850A" w:rsidR="00AB347A" w:rsidRPr="00AB347A" w:rsidRDefault="00AB347A" w:rsidP="00AB347A">
      <w:pPr>
        <w:rPr>
          <w:rStyle w:val="black"/>
          <w:rFonts w:ascii="Helvetica" w:hAnsi="Helvetica" w:cs="Helvetica"/>
          <w:b/>
          <w:sz w:val="22"/>
          <w:szCs w:val="22"/>
        </w:rPr>
      </w:pPr>
      <w:r w:rsidRPr="00AB347A">
        <w:rPr>
          <w:rStyle w:val="black"/>
          <w:rFonts w:ascii="Helvetica" w:hAnsi="Helvetica" w:cs="Helvetica"/>
          <w:b/>
          <w:sz w:val="22"/>
          <w:szCs w:val="22"/>
        </w:rPr>
        <w:t>EG 2: Jesus dealings</w:t>
      </w:r>
      <w:r>
        <w:rPr>
          <w:rStyle w:val="black"/>
          <w:rFonts w:ascii="Helvetica" w:hAnsi="Helvetica" w:cs="Helvetica"/>
          <w:b/>
          <w:sz w:val="22"/>
          <w:szCs w:val="22"/>
        </w:rPr>
        <w:t xml:space="preserve"> with His disciples in the boat - </w:t>
      </w:r>
      <w:r w:rsidRPr="00AB347A">
        <w:rPr>
          <w:rStyle w:val="black"/>
          <w:rFonts w:ascii="Helvetica" w:hAnsi="Helvetica" w:cs="Helvetica"/>
          <w:b/>
          <w:sz w:val="22"/>
          <w:szCs w:val="22"/>
        </w:rPr>
        <w:t>Mark 4:35-41</w:t>
      </w:r>
    </w:p>
    <w:p w14:paraId="3A51B6C6" w14:textId="77777777" w:rsidR="00AB347A" w:rsidRPr="00AB347A" w:rsidRDefault="00AB347A" w:rsidP="00AB347A">
      <w:pPr>
        <w:pStyle w:val="ListParagraph"/>
        <w:ind w:left="1440" w:firstLine="720"/>
        <w:rPr>
          <w:rFonts w:ascii="Helvetica" w:hAnsi="Helvetica" w:cs="Helvetica"/>
          <w:sz w:val="22"/>
          <w:szCs w:val="22"/>
        </w:rPr>
      </w:pPr>
    </w:p>
    <w:p w14:paraId="6BDDA27E" w14:textId="429EFBAF" w:rsidR="00AB347A" w:rsidRPr="00AB347A" w:rsidRDefault="00AB347A" w:rsidP="00AB347A">
      <w:pPr>
        <w:pStyle w:val="ListParagraph"/>
        <w:numPr>
          <w:ilvl w:val="0"/>
          <w:numId w:val="36"/>
        </w:numPr>
        <w:rPr>
          <w:rStyle w:val="text"/>
          <w:rFonts w:ascii="Helvetica" w:hAnsi="Helvetica" w:cs="Helvetica"/>
          <w:b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>God’s ways:</w:t>
      </w:r>
      <w:r w:rsidRPr="00AB347A">
        <w:rPr>
          <w:rStyle w:val="text"/>
          <w:rFonts w:ascii="Helvetica" w:hAnsi="Helvetica" w:cs="Helvetica"/>
          <w:sz w:val="22"/>
          <w:szCs w:val="22"/>
        </w:rPr>
        <w:t xml:space="preserve"> committed to 4 key aspects: </w:t>
      </w:r>
    </w:p>
    <w:p w14:paraId="30AFB070" w14:textId="1482BDAC" w:rsidR="00AB347A" w:rsidRPr="00AB347A" w:rsidRDefault="00AB347A" w:rsidP="00AB347A">
      <w:pPr>
        <w:pStyle w:val="ListParagraph"/>
        <w:rPr>
          <w:rStyle w:val="text"/>
          <w:rFonts w:ascii="Helvetica" w:hAnsi="Helvetica" w:cs="Helvetica"/>
          <w:sz w:val="22"/>
          <w:szCs w:val="22"/>
        </w:rPr>
      </w:pPr>
      <w:r>
        <w:rPr>
          <w:rStyle w:val="text"/>
          <w:rFonts w:ascii="Helvetica" w:hAnsi="Helvetica" w:cs="Helvetica"/>
          <w:sz w:val="22"/>
          <w:szCs w:val="22"/>
        </w:rPr>
        <w:t>-Relationship / Character / Gifting / F</w:t>
      </w:r>
      <w:r w:rsidRPr="00AB347A">
        <w:rPr>
          <w:rStyle w:val="text"/>
          <w:rFonts w:ascii="Helvetica" w:hAnsi="Helvetica" w:cs="Helvetica"/>
          <w:sz w:val="22"/>
          <w:szCs w:val="22"/>
        </w:rPr>
        <w:t>unction.</w:t>
      </w:r>
    </w:p>
    <w:p w14:paraId="2DE36226" w14:textId="5ECF7183" w:rsidR="00AB347A" w:rsidRPr="00AB347A" w:rsidRDefault="00AB347A" w:rsidP="00AB347A">
      <w:pPr>
        <w:pStyle w:val="ListParagraph"/>
        <w:numPr>
          <w:ilvl w:val="0"/>
          <w:numId w:val="36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 xml:space="preserve">History belongs to those who </w:t>
      </w:r>
      <w:r w:rsidRPr="00AB347A">
        <w:rPr>
          <w:rFonts w:ascii="Helvetica" w:hAnsi="Helvetica" w:cs="Helvetica"/>
          <w:b/>
          <w:sz w:val="22"/>
          <w:szCs w:val="22"/>
        </w:rPr>
        <w:t>know His ways</w:t>
      </w:r>
      <w:r w:rsidRPr="00AB347A">
        <w:rPr>
          <w:rFonts w:ascii="Helvetica" w:hAnsi="Helvetica" w:cs="Helvetica"/>
          <w:sz w:val="22"/>
          <w:szCs w:val="22"/>
        </w:rPr>
        <w:t xml:space="preserve"> </w:t>
      </w:r>
      <w:proofErr w:type="gramStart"/>
      <w:r w:rsidRPr="00AB347A">
        <w:rPr>
          <w:rFonts w:ascii="Helvetica" w:hAnsi="Helvetica" w:cs="Helvetica"/>
          <w:sz w:val="22"/>
          <w:szCs w:val="22"/>
        </w:rPr>
        <w:t>-‘</w:t>
      </w:r>
      <w:proofErr w:type="gramEnd"/>
      <w:r w:rsidRPr="00AB347A">
        <w:rPr>
          <w:rFonts w:ascii="Helvetica" w:hAnsi="Helvetica" w:cs="Helvetica"/>
          <w:b/>
          <w:sz w:val="22"/>
          <w:szCs w:val="22"/>
        </w:rPr>
        <w:t>Promises made and promises kept’</w:t>
      </w:r>
      <w:r w:rsidRPr="00AB347A">
        <w:rPr>
          <w:rFonts w:ascii="Helvetica" w:hAnsi="Helvetica" w:cs="Helvetica"/>
          <w:sz w:val="22"/>
          <w:szCs w:val="22"/>
        </w:rPr>
        <w:t xml:space="preserve">. </w:t>
      </w:r>
    </w:p>
    <w:p w14:paraId="35212B3A" w14:textId="77777777" w:rsidR="00AB347A" w:rsidRPr="00AB347A" w:rsidRDefault="00AB347A" w:rsidP="00AB347A">
      <w:pPr>
        <w:pStyle w:val="ListParagraph"/>
        <w:numPr>
          <w:ilvl w:val="0"/>
          <w:numId w:val="36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 xml:space="preserve">Promises are always made in our time frame </w:t>
      </w:r>
      <w:r w:rsidRPr="00AB347A">
        <w:rPr>
          <w:rFonts w:ascii="Helvetica" w:hAnsi="Helvetica" w:cs="Helvetica"/>
          <w:b/>
          <w:sz w:val="22"/>
          <w:szCs w:val="22"/>
        </w:rPr>
        <w:t>before</w:t>
      </w:r>
      <w:r w:rsidRPr="00AB347A">
        <w:rPr>
          <w:rFonts w:ascii="Helvetica" w:hAnsi="Helvetica" w:cs="Helvetica"/>
          <w:sz w:val="22"/>
          <w:szCs w:val="22"/>
        </w:rPr>
        <w:t xml:space="preserve"> something comes to pass.</w:t>
      </w:r>
    </w:p>
    <w:p w14:paraId="6E0378E8" w14:textId="77777777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</w:p>
    <w:p w14:paraId="16425CB6" w14:textId="77777777" w:rsidR="00AB347A" w:rsidRPr="00AB347A" w:rsidRDefault="00AB347A" w:rsidP="00AB347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AB347A">
        <w:rPr>
          <w:rStyle w:val="text"/>
          <w:rFonts w:ascii="Helvetica" w:hAnsi="Helvetica" w:cs="Helvetica"/>
          <w:b/>
          <w:sz w:val="22"/>
          <w:szCs w:val="22"/>
        </w:rPr>
        <w:t>Hebrews 6:11</w:t>
      </w:r>
    </w:p>
    <w:p w14:paraId="0593B3A7" w14:textId="77777777" w:rsidR="00AB347A" w:rsidRPr="00AB347A" w:rsidRDefault="00AB347A" w:rsidP="00AB347A">
      <w:pPr>
        <w:ind w:left="720"/>
        <w:rPr>
          <w:rStyle w:val="text"/>
          <w:rFonts w:ascii="Helvetica" w:hAnsi="Helvetica" w:cs="Helvetica"/>
          <w:i/>
          <w:sz w:val="22"/>
          <w:szCs w:val="22"/>
        </w:rPr>
      </w:pPr>
    </w:p>
    <w:p w14:paraId="0E5FAE6A" w14:textId="77777777" w:rsidR="00AB347A" w:rsidRPr="00AB347A" w:rsidRDefault="00AB347A" w:rsidP="00AB347A">
      <w:pPr>
        <w:pStyle w:val="ListParagraph"/>
        <w:numPr>
          <w:ilvl w:val="0"/>
          <w:numId w:val="36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 xml:space="preserve">The Hebrews writer then gives the </w:t>
      </w:r>
      <w:proofErr w:type="spellStart"/>
      <w:r w:rsidRPr="00AB347A">
        <w:rPr>
          <w:rFonts w:ascii="Helvetica" w:hAnsi="Helvetica" w:cs="Helvetica"/>
          <w:b/>
          <w:sz w:val="22"/>
          <w:szCs w:val="22"/>
        </w:rPr>
        <w:t>Eg</w:t>
      </w:r>
      <w:proofErr w:type="spellEnd"/>
      <w:r w:rsidRPr="00AB347A">
        <w:rPr>
          <w:rFonts w:ascii="Helvetica" w:hAnsi="Helvetica" w:cs="Helvetica"/>
          <w:b/>
          <w:sz w:val="22"/>
          <w:szCs w:val="22"/>
        </w:rPr>
        <w:t>. of Abraham</w:t>
      </w:r>
      <w:r w:rsidRPr="00AB347A">
        <w:rPr>
          <w:rFonts w:ascii="Helvetica" w:hAnsi="Helvetica" w:cs="Helvetica"/>
          <w:sz w:val="22"/>
          <w:szCs w:val="22"/>
        </w:rPr>
        <w:t xml:space="preserve"> who received a promise </w:t>
      </w:r>
      <w:r w:rsidRPr="00AB347A">
        <w:rPr>
          <w:rFonts w:ascii="Helvetica" w:hAnsi="Helvetica" w:cs="Helvetica"/>
          <w:b/>
          <w:sz w:val="22"/>
          <w:szCs w:val="22"/>
        </w:rPr>
        <w:t>25</w:t>
      </w:r>
      <w:r w:rsidRPr="00AB347A">
        <w:rPr>
          <w:rFonts w:ascii="Helvetica" w:hAnsi="Helvetica" w:cs="Helvetica"/>
          <w:sz w:val="22"/>
          <w:szCs w:val="22"/>
        </w:rPr>
        <w:t xml:space="preserve"> </w:t>
      </w:r>
      <w:r w:rsidRPr="00AB347A">
        <w:rPr>
          <w:rFonts w:ascii="Helvetica" w:hAnsi="Helvetica" w:cs="Helvetica"/>
          <w:b/>
          <w:sz w:val="22"/>
          <w:szCs w:val="22"/>
        </w:rPr>
        <w:t xml:space="preserve">years </w:t>
      </w:r>
      <w:r w:rsidRPr="00AB347A">
        <w:rPr>
          <w:rFonts w:ascii="Helvetica" w:hAnsi="Helvetica" w:cs="Helvetica"/>
          <w:sz w:val="22"/>
          <w:szCs w:val="22"/>
        </w:rPr>
        <w:t>before it came to pass about Isaac being born to Sarah.</w:t>
      </w:r>
    </w:p>
    <w:p w14:paraId="07B2DA73" w14:textId="77777777" w:rsidR="00AB347A" w:rsidRPr="00AB347A" w:rsidRDefault="00AB347A" w:rsidP="00AB347A">
      <w:pPr>
        <w:ind w:left="720"/>
        <w:rPr>
          <w:rFonts w:ascii="Helvetica" w:hAnsi="Helvetica" w:cs="Helvetica"/>
          <w:b/>
          <w:sz w:val="22"/>
          <w:szCs w:val="22"/>
        </w:rPr>
      </w:pPr>
    </w:p>
    <w:p w14:paraId="21E996A2" w14:textId="77777777" w:rsidR="00AB347A" w:rsidRPr="00AB347A" w:rsidRDefault="00AB347A" w:rsidP="00AB347A">
      <w:pPr>
        <w:rPr>
          <w:rStyle w:val="text"/>
          <w:rFonts w:ascii="Helvetica" w:hAnsi="Helvetica" w:cs="Helvetica"/>
          <w:b/>
          <w:sz w:val="22"/>
          <w:szCs w:val="22"/>
        </w:rPr>
      </w:pPr>
      <w:r w:rsidRPr="00AB347A">
        <w:rPr>
          <w:rStyle w:val="text"/>
          <w:rFonts w:ascii="Helvetica" w:hAnsi="Helvetica" w:cs="Helvetica"/>
          <w:b/>
          <w:sz w:val="22"/>
          <w:szCs w:val="22"/>
        </w:rPr>
        <w:t>EG 3: Abraham is promised to have a child thorough Sarah</w:t>
      </w:r>
    </w:p>
    <w:p w14:paraId="76275963" w14:textId="682A3DFE" w:rsidR="00AB347A" w:rsidRPr="00AB347A" w:rsidRDefault="00AB347A" w:rsidP="00AB347A">
      <w:pPr>
        <w:rPr>
          <w:rStyle w:val="text"/>
          <w:rFonts w:ascii="Helvetica" w:hAnsi="Helvetica" w:cs="Helvetica"/>
          <w:b/>
          <w:sz w:val="22"/>
          <w:szCs w:val="22"/>
          <w:vertAlign w:val="superscript"/>
        </w:rPr>
      </w:pPr>
      <w:r w:rsidRPr="00AB347A">
        <w:rPr>
          <w:rStyle w:val="text"/>
          <w:rFonts w:ascii="Helvetica" w:hAnsi="Helvetica" w:cs="Helvetica"/>
          <w:b/>
          <w:sz w:val="22"/>
          <w:szCs w:val="22"/>
        </w:rPr>
        <w:t>Romans 4:17-22</w:t>
      </w:r>
    </w:p>
    <w:p w14:paraId="4D2F3225" w14:textId="77777777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</w:p>
    <w:p w14:paraId="26A399D9" w14:textId="16BB8A78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 xml:space="preserve">-God </w:t>
      </w:r>
      <w:r w:rsidRPr="00AB347A">
        <w:rPr>
          <w:rFonts w:ascii="Helvetica" w:hAnsi="Helvetica" w:cs="Helvetica"/>
          <w:b/>
          <w:sz w:val="22"/>
          <w:szCs w:val="22"/>
        </w:rPr>
        <w:t>promised</w:t>
      </w:r>
      <w:r w:rsidRPr="00AB347A">
        <w:rPr>
          <w:rFonts w:ascii="Helvetica" w:hAnsi="Helvetica" w:cs="Helvetica"/>
          <w:sz w:val="22"/>
          <w:szCs w:val="22"/>
        </w:rPr>
        <w:t xml:space="preserve"> to make Abraham the father of many nations.</w:t>
      </w:r>
    </w:p>
    <w:p w14:paraId="6D51DC97" w14:textId="17A1DE1D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>-Looked ridiculo</w:t>
      </w:r>
      <w:r>
        <w:rPr>
          <w:rFonts w:ascii="Helvetica" w:hAnsi="Helvetica" w:cs="Helvetica"/>
          <w:sz w:val="22"/>
          <w:szCs w:val="22"/>
        </w:rPr>
        <w:t>us when Sarah couldn’t conceive.</w:t>
      </w:r>
    </w:p>
    <w:p w14:paraId="788886FC" w14:textId="29A5D191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-</w:t>
      </w:r>
      <w:r w:rsidRPr="00AB347A">
        <w:rPr>
          <w:rFonts w:ascii="Helvetica" w:hAnsi="Helvetica" w:cs="Helvetica"/>
          <w:sz w:val="22"/>
          <w:szCs w:val="22"/>
        </w:rPr>
        <w:t>God gives life to the dead / speaks things ahead of time.</w:t>
      </w:r>
    </w:p>
    <w:p w14:paraId="28AF74C0" w14:textId="77777777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 xml:space="preserve">-Abraham </w:t>
      </w:r>
      <w:r w:rsidRPr="00AB347A">
        <w:rPr>
          <w:rFonts w:ascii="Helvetica" w:hAnsi="Helvetica" w:cs="Helvetica"/>
          <w:b/>
          <w:sz w:val="22"/>
          <w:szCs w:val="22"/>
        </w:rPr>
        <w:t>became strong</w:t>
      </w:r>
      <w:r w:rsidRPr="00AB347A">
        <w:rPr>
          <w:rFonts w:ascii="Helvetica" w:hAnsi="Helvetica" w:cs="Helvetica"/>
          <w:sz w:val="22"/>
          <w:szCs w:val="22"/>
        </w:rPr>
        <w:t xml:space="preserve"> in faith, did not consider / waver / became fully convinced of God’s </w:t>
      </w:r>
      <w:r w:rsidRPr="00AB347A">
        <w:rPr>
          <w:rFonts w:ascii="Helvetica" w:hAnsi="Helvetica" w:cs="Helvetica"/>
          <w:b/>
          <w:sz w:val="22"/>
          <w:szCs w:val="22"/>
        </w:rPr>
        <w:t>ability</w:t>
      </w:r>
      <w:r w:rsidRPr="00AB347A">
        <w:rPr>
          <w:rFonts w:ascii="Helvetica" w:hAnsi="Helvetica" w:cs="Helvetica"/>
          <w:sz w:val="22"/>
          <w:szCs w:val="22"/>
        </w:rPr>
        <w:t xml:space="preserve"> after He’d heard of His </w:t>
      </w:r>
      <w:r w:rsidRPr="00AB347A">
        <w:rPr>
          <w:rFonts w:ascii="Helvetica" w:hAnsi="Helvetica" w:cs="Helvetica"/>
          <w:b/>
          <w:sz w:val="22"/>
          <w:szCs w:val="22"/>
        </w:rPr>
        <w:t>willingness</w:t>
      </w:r>
      <w:r w:rsidRPr="00AB347A">
        <w:rPr>
          <w:rFonts w:ascii="Helvetica" w:hAnsi="Helvetica" w:cs="Helvetica"/>
          <w:sz w:val="22"/>
          <w:szCs w:val="22"/>
        </w:rPr>
        <w:t>!</w:t>
      </w:r>
    </w:p>
    <w:p w14:paraId="6E1E9F52" w14:textId="4E08B757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>-</w:t>
      </w:r>
      <w:r w:rsidRPr="00AB347A">
        <w:rPr>
          <w:rFonts w:ascii="Helvetica" w:hAnsi="Helvetica" w:cs="Helvetica"/>
          <w:b/>
          <w:sz w:val="22"/>
          <w:szCs w:val="22"/>
        </w:rPr>
        <w:t>Believing</w:t>
      </w:r>
      <w:r w:rsidRPr="00AB347A">
        <w:rPr>
          <w:rFonts w:ascii="Helvetica" w:hAnsi="Helvetica" w:cs="Helvetica"/>
          <w:sz w:val="22"/>
          <w:szCs w:val="22"/>
        </w:rPr>
        <w:t xml:space="preserve"> God is connected to righteousness</w:t>
      </w:r>
      <w:r>
        <w:rPr>
          <w:rFonts w:ascii="Helvetica" w:hAnsi="Helvetica" w:cs="Helvetica"/>
          <w:sz w:val="22"/>
          <w:szCs w:val="22"/>
        </w:rPr>
        <w:t>.</w:t>
      </w:r>
    </w:p>
    <w:p w14:paraId="27D3081F" w14:textId="77777777" w:rsidR="00AB347A" w:rsidRPr="00AB347A" w:rsidRDefault="00AB347A" w:rsidP="00AB347A">
      <w:pPr>
        <w:rPr>
          <w:rFonts w:ascii="Helvetica" w:hAnsi="Helvetica" w:cs="Helvetica"/>
          <w:sz w:val="22"/>
          <w:szCs w:val="22"/>
        </w:rPr>
      </w:pPr>
    </w:p>
    <w:p w14:paraId="12C82328" w14:textId="77777777" w:rsidR="00AB347A" w:rsidRPr="00AB347A" w:rsidRDefault="00AB347A" w:rsidP="00AB347A">
      <w:pPr>
        <w:pBdr>
          <w:bottom w:val="single" w:sz="4" w:space="1" w:color="auto"/>
        </w:pBdr>
        <w:jc w:val="center"/>
        <w:rPr>
          <w:rFonts w:ascii="Helvetica" w:hAnsi="Helvetica" w:cs="Helvetica"/>
          <w:b/>
          <w:sz w:val="22"/>
          <w:szCs w:val="22"/>
        </w:rPr>
      </w:pPr>
      <w:r w:rsidRPr="00AB347A">
        <w:rPr>
          <w:rFonts w:ascii="Helvetica" w:hAnsi="Helvetica" w:cs="Helvetica"/>
          <w:b/>
          <w:sz w:val="22"/>
          <w:szCs w:val="22"/>
        </w:rPr>
        <w:t xml:space="preserve">Key ‘take </w:t>
      </w:r>
      <w:proofErr w:type="spellStart"/>
      <w:r w:rsidRPr="00AB347A">
        <w:rPr>
          <w:rFonts w:ascii="Helvetica" w:hAnsi="Helvetica" w:cs="Helvetica"/>
          <w:b/>
          <w:sz w:val="22"/>
          <w:szCs w:val="22"/>
        </w:rPr>
        <w:t>aways</w:t>
      </w:r>
      <w:proofErr w:type="spellEnd"/>
      <w:r w:rsidRPr="00AB347A">
        <w:rPr>
          <w:rFonts w:ascii="Helvetica" w:hAnsi="Helvetica" w:cs="Helvetica"/>
          <w:b/>
          <w:sz w:val="22"/>
          <w:szCs w:val="22"/>
        </w:rPr>
        <w:t>’</w:t>
      </w:r>
    </w:p>
    <w:p w14:paraId="22F9632A" w14:textId="77777777" w:rsidR="00AB347A" w:rsidRPr="00AB347A" w:rsidRDefault="00AB347A" w:rsidP="00AB347A">
      <w:pPr>
        <w:rPr>
          <w:rFonts w:ascii="Helvetica" w:hAnsi="Helvetica" w:cs="Helvetica"/>
          <w:b/>
          <w:sz w:val="22"/>
          <w:szCs w:val="22"/>
        </w:rPr>
      </w:pPr>
    </w:p>
    <w:p w14:paraId="545E0D7C" w14:textId="77777777" w:rsidR="00AB347A" w:rsidRPr="00AB347A" w:rsidRDefault="00AB347A" w:rsidP="00AB347A">
      <w:pPr>
        <w:pStyle w:val="ListParagraph"/>
        <w:numPr>
          <w:ilvl w:val="0"/>
          <w:numId w:val="36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b/>
          <w:sz w:val="22"/>
          <w:szCs w:val="22"/>
        </w:rPr>
        <w:t>Promises depend</w:t>
      </w:r>
      <w:r w:rsidRPr="00AB347A">
        <w:rPr>
          <w:rFonts w:ascii="Helvetica" w:hAnsi="Helvetica" w:cs="Helvetica"/>
          <w:sz w:val="22"/>
          <w:szCs w:val="22"/>
        </w:rPr>
        <w:t xml:space="preserve"> on the integrity of God’s word.</w:t>
      </w:r>
    </w:p>
    <w:p w14:paraId="5371388C" w14:textId="77777777" w:rsidR="00AB347A" w:rsidRPr="00AB347A" w:rsidRDefault="00AB347A" w:rsidP="00AB347A">
      <w:pPr>
        <w:pStyle w:val="ListParagraph"/>
        <w:numPr>
          <w:ilvl w:val="0"/>
          <w:numId w:val="36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sz w:val="22"/>
          <w:szCs w:val="22"/>
        </w:rPr>
        <w:t xml:space="preserve">Promises come </w:t>
      </w:r>
      <w:r w:rsidRPr="00AB347A">
        <w:rPr>
          <w:rFonts w:ascii="Helvetica" w:hAnsi="Helvetica" w:cs="Helvetica"/>
          <w:b/>
          <w:sz w:val="22"/>
          <w:szCs w:val="22"/>
        </w:rPr>
        <w:t>before</w:t>
      </w:r>
      <w:r w:rsidRPr="00AB347A">
        <w:rPr>
          <w:rFonts w:ascii="Helvetica" w:hAnsi="Helvetica" w:cs="Helvetica"/>
          <w:sz w:val="22"/>
          <w:szCs w:val="22"/>
        </w:rPr>
        <w:t xml:space="preserve"> we see the manifestation.</w:t>
      </w:r>
    </w:p>
    <w:p w14:paraId="61377465" w14:textId="77777777" w:rsidR="00AB347A" w:rsidRPr="00AB347A" w:rsidRDefault="00AB347A" w:rsidP="00AB347A">
      <w:pPr>
        <w:pStyle w:val="ListParagraph"/>
        <w:numPr>
          <w:ilvl w:val="0"/>
          <w:numId w:val="36"/>
        </w:numPr>
        <w:rPr>
          <w:rFonts w:ascii="Helvetica" w:hAnsi="Helvetica" w:cs="Helvetica"/>
          <w:sz w:val="22"/>
          <w:szCs w:val="22"/>
        </w:rPr>
      </w:pPr>
      <w:r w:rsidRPr="00AB347A">
        <w:rPr>
          <w:rFonts w:ascii="Helvetica" w:hAnsi="Helvetica" w:cs="Helvetica"/>
          <w:b/>
          <w:sz w:val="22"/>
          <w:szCs w:val="22"/>
        </w:rPr>
        <w:t>Faith</w:t>
      </w:r>
      <w:r w:rsidRPr="00AB347A">
        <w:rPr>
          <w:rFonts w:ascii="Helvetica" w:hAnsi="Helvetica" w:cs="Helvetica"/>
          <w:sz w:val="22"/>
          <w:szCs w:val="22"/>
        </w:rPr>
        <w:t xml:space="preserve"> and </w:t>
      </w:r>
      <w:r w:rsidRPr="00AB347A">
        <w:rPr>
          <w:rFonts w:ascii="Helvetica" w:hAnsi="Helvetica" w:cs="Helvetica"/>
          <w:b/>
          <w:sz w:val="22"/>
          <w:szCs w:val="22"/>
        </w:rPr>
        <w:t>patience</w:t>
      </w:r>
      <w:r w:rsidRPr="00AB347A">
        <w:rPr>
          <w:rFonts w:ascii="Helvetica" w:hAnsi="Helvetica" w:cs="Helvetica"/>
          <w:sz w:val="22"/>
          <w:szCs w:val="22"/>
        </w:rPr>
        <w:t xml:space="preserve"> cooperate together.</w:t>
      </w:r>
    </w:p>
    <w:p w14:paraId="1B0678D8" w14:textId="77777777" w:rsidR="005D261C" w:rsidRDefault="005D261C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</w:p>
    <w:p w14:paraId="5F11FEB0" w14:textId="6B0ADE7E" w:rsidR="00EC04E5" w:rsidRPr="00EC04E5" w:rsidRDefault="00064ABF" w:rsidP="00EC04E5">
      <w:pPr>
        <w:pStyle w:val="Default"/>
        <w:pBdr>
          <w:bottom w:val="single" w:sz="4" w:space="1" w:color="auto"/>
        </w:pBdr>
        <w:jc w:val="center"/>
        <w:rPr>
          <w:rFonts w:hAnsi="Helvetica" w:cs="Helvetica"/>
          <w:b/>
          <w:iCs/>
        </w:rPr>
      </w:pPr>
      <w:r>
        <w:rPr>
          <w:rFonts w:hAnsi="Helvetica" w:cs="Helvetica"/>
          <w:b/>
          <w:iCs/>
        </w:rPr>
        <w:t>Not</w:t>
      </w:r>
      <w:r w:rsidR="00EC04E5">
        <w:rPr>
          <w:rFonts w:hAnsi="Helvetica" w:cs="Helvetica"/>
          <w:b/>
          <w:iCs/>
        </w:rPr>
        <w:t>es</w:t>
      </w:r>
    </w:p>
    <w:p w14:paraId="3A86C6F7" w14:textId="5F8BCB1E" w:rsidR="00EC04E5" w:rsidRDefault="00EC04E5" w:rsidP="0070142E">
      <w:pPr>
        <w:pStyle w:val="Default"/>
        <w:jc w:val="center"/>
        <w:rPr>
          <w:rFonts w:hAnsi="Helvetica" w:cs="Helvetica"/>
          <w:i/>
          <w:iCs/>
        </w:rPr>
      </w:pPr>
    </w:p>
    <w:p w14:paraId="747F777B" w14:textId="17C0FC87" w:rsidR="00EC04E5" w:rsidRPr="00AF380B" w:rsidRDefault="00BD201E" w:rsidP="0070142E">
      <w:pPr>
        <w:pStyle w:val="Default"/>
        <w:jc w:val="center"/>
        <w:rPr>
          <w:rFonts w:hAnsi="Helvetica" w:cs="Helvetica"/>
          <w:i/>
          <w:iCs/>
        </w:rPr>
      </w:pPr>
      <w:r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3360" behindDoc="1" locked="0" layoutInCell="1" allowOverlap="1" wp14:anchorId="62B5610A" wp14:editId="60786C1F">
            <wp:simplePos x="0" y="0"/>
            <wp:positionH relativeFrom="column">
              <wp:posOffset>820143</wp:posOffset>
            </wp:positionH>
            <wp:positionV relativeFrom="paragraph">
              <wp:posOffset>1311661</wp:posOffset>
            </wp:positionV>
            <wp:extent cx="2862072" cy="2862072"/>
            <wp:effectExtent l="38100" t="0" r="33655" b="336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4E5">
        <w:rPr>
          <w:rFonts w:hAnsi="Helvetica" w:cs="Helvetica"/>
          <w:b/>
          <w:bCs/>
          <w:iCs/>
          <w:noProof/>
        </w:rPr>
        <w:drawing>
          <wp:anchor distT="0" distB="0" distL="114300" distR="114300" simplePos="0" relativeHeight="251661312" behindDoc="1" locked="0" layoutInCell="1" allowOverlap="1" wp14:anchorId="77794DB3" wp14:editId="527E73F5">
            <wp:simplePos x="0" y="0"/>
            <wp:positionH relativeFrom="column">
              <wp:posOffset>5748020</wp:posOffset>
            </wp:positionH>
            <wp:positionV relativeFrom="paragraph">
              <wp:posOffset>347027</wp:posOffset>
            </wp:positionV>
            <wp:extent cx="2862072" cy="2862072"/>
            <wp:effectExtent l="38100" t="0" r="33655" b="3365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lclogo-square.pn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16000"/>
                              </a14:imgEffect>
                              <a14:imgEffect>
                                <a14:brightnessContrast bright="50000" contrast="3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EC04E5" w:rsidRPr="00AF380B" w:rsidSect="00C5414F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274C"/>
    <w:multiLevelType w:val="hybridMultilevel"/>
    <w:tmpl w:val="89AE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310CA"/>
    <w:multiLevelType w:val="hybridMultilevel"/>
    <w:tmpl w:val="9C5E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9453A"/>
    <w:multiLevelType w:val="hybridMultilevel"/>
    <w:tmpl w:val="AF62E0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F48D8"/>
    <w:multiLevelType w:val="hybridMultilevel"/>
    <w:tmpl w:val="77B85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5294F"/>
    <w:multiLevelType w:val="hybridMultilevel"/>
    <w:tmpl w:val="F0883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12462"/>
    <w:multiLevelType w:val="hybridMultilevel"/>
    <w:tmpl w:val="97D40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B520F"/>
    <w:multiLevelType w:val="hybridMultilevel"/>
    <w:tmpl w:val="97A0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42EF8"/>
    <w:multiLevelType w:val="hybridMultilevel"/>
    <w:tmpl w:val="24C89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1509"/>
    <w:multiLevelType w:val="hybridMultilevel"/>
    <w:tmpl w:val="7B142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5F5C"/>
    <w:multiLevelType w:val="hybridMultilevel"/>
    <w:tmpl w:val="BACA5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231B4"/>
    <w:multiLevelType w:val="multilevel"/>
    <w:tmpl w:val="F64EC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6A28F2"/>
    <w:multiLevelType w:val="hybridMultilevel"/>
    <w:tmpl w:val="6564114A"/>
    <w:lvl w:ilvl="0" w:tplc="16FE65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14627"/>
    <w:multiLevelType w:val="hybridMultilevel"/>
    <w:tmpl w:val="6F0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2740A2"/>
    <w:multiLevelType w:val="hybridMultilevel"/>
    <w:tmpl w:val="EFD09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85A99"/>
    <w:multiLevelType w:val="hybridMultilevel"/>
    <w:tmpl w:val="02107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FF6D2D"/>
    <w:multiLevelType w:val="hybridMultilevel"/>
    <w:tmpl w:val="D008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76370"/>
    <w:multiLevelType w:val="hybridMultilevel"/>
    <w:tmpl w:val="432C7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9000AA"/>
    <w:multiLevelType w:val="hybridMultilevel"/>
    <w:tmpl w:val="CE5895F0"/>
    <w:lvl w:ilvl="0" w:tplc="229069D0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173DB4"/>
    <w:multiLevelType w:val="hybridMultilevel"/>
    <w:tmpl w:val="D14E2254"/>
    <w:lvl w:ilvl="0" w:tplc="6C30FF5E">
      <w:start w:val="1"/>
      <w:numFmt w:val="decimal"/>
      <w:lvlText w:val="%1."/>
      <w:lvlJc w:val="left"/>
      <w:pPr>
        <w:ind w:left="720" w:hanging="360"/>
      </w:pPr>
      <w:rPr>
        <w:rFonts w:ascii="Helvetica" w:eastAsia="Arial Unicode MS" w:hAnsi="Helvetica" w:cs="Helvetic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372C"/>
    <w:multiLevelType w:val="hybridMultilevel"/>
    <w:tmpl w:val="758E2D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E34D5"/>
    <w:multiLevelType w:val="hybridMultilevel"/>
    <w:tmpl w:val="C226D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80D36"/>
    <w:multiLevelType w:val="hybridMultilevel"/>
    <w:tmpl w:val="A812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730B1"/>
    <w:multiLevelType w:val="hybridMultilevel"/>
    <w:tmpl w:val="8AC6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9697A"/>
    <w:multiLevelType w:val="hybridMultilevel"/>
    <w:tmpl w:val="6D3E8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263AC"/>
    <w:multiLevelType w:val="hybridMultilevel"/>
    <w:tmpl w:val="3BB87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65E9F"/>
    <w:multiLevelType w:val="hybridMultilevel"/>
    <w:tmpl w:val="371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C76558"/>
    <w:multiLevelType w:val="hybridMultilevel"/>
    <w:tmpl w:val="0BC27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442DAD"/>
    <w:multiLevelType w:val="hybridMultilevel"/>
    <w:tmpl w:val="8C703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FF3982"/>
    <w:multiLevelType w:val="hybridMultilevel"/>
    <w:tmpl w:val="F790D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D64E5"/>
    <w:multiLevelType w:val="hybridMultilevel"/>
    <w:tmpl w:val="1CCAB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43E57"/>
    <w:multiLevelType w:val="hybridMultilevel"/>
    <w:tmpl w:val="D254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6659"/>
    <w:multiLevelType w:val="hybridMultilevel"/>
    <w:tmpl w:val="7E865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A4101F"/>
    <w:multiLevelType w:val="hybridMultilevel"/>
    <w:tmpl w:val="02E68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BE33E2"/>
    <w:multiLevelType w:val="multilevel"/>
    <w:tmpl w:val="58D08E8C"/>
    <w:styleLink w:val="Numbered"/>
    <w:lvl w:ilvl="0">
      <w:start w:val="1"/>
      <w:numFmt w:val="decimal"/>
      <w:lvlText w:val="%1."/>
      <w:lvlJc w:val="left"/>
      <w:pPr>
        <w:tabs>
          <w:tab w:val="num" w:pos="393"/>
        </w:tabs>
        <w:ind w:left="943" w:hanging="943"/>
      </w:pPr>
      <w:rPr>
        <w:position w:val="0"/>
        <w:sz w:val="24"/>
        <w:szCs w:val="24"/>
        <w:rtl w:val="0"/>
      </w:rPr>
    </w:lvl>
    <w:lvl w:ilvl="1">
      <w:start w:val="1"/>
      <w:numFmt w:val="decimal"/>
      <w:lvlText w:val="%2."/>
      <w:lvlJc w:val="left"/>
      <w:pPr>
        <w:tabs>
          <w:tab w:val="num" w:pos="753"/>
        </w:tabs>
        <w:ind w:left="1303" w:hanging="943"/>
      </w:pPr>
      <w:rPr>
        <w:position w:val="0"/>
        <w:sz w:val="24"/>
        <w:szCs w:val="24"/>
        <w:rtl w:val="0"/>
      </w:rPr>
    </w:lvl>
    <w:lvl w:ilvl="2">
      <w:start w:val="1"/>
      <w:numFmt w:val="decimal"/>
      <w:lvlText w:val="%3."/>
      <w:lvlJc w:val="left"/>
      <w:pPr>
        <w:tabs>
          <w:tab w:val="num" w:pos="1113"/>
        </w:tabs>
        <w:ind w:left="1663" w:hanging="943"/>
      </w:pPr>
      <w:rPr>
        <w:position w:val="0"/>
        <w:sz w:val="24"/>
        <w:szCs w:val="24"/>
        <w:rtl w:val="0"/>
      </w:rPr>
    </w:lvl>
    <w:lvl w:ilvl="3">
      <w:start w:val="1"/>
      <w:numFmt w:val="decimal"/>
      <w:lvlText w:val="%4."/>
      <w:lvlJc w:val="left"/>
      <w:pPr>
        <w:tabs>
          <w:tab w:val="num" w:pos="1473"/>
        </w:tabs>
        <w:ind w:left="2023" w:hanging="943"/>
      </w:pPr>
      <w:rPr>
        <w:position w:val="0"/>
        <w:sz w:val="24"/>
        <w:szCs w:val="24"/>
        <w:rtl w:val="0"/>
      </w:rPr>
    </w:lvl>
    <w:lvl w:ilvl="4">
      <w:start w:val="1"/>
      <w:numFmt w:val="decimal"/>
      <w:lvlText w:val="%5."/>
      <w:lvlJc w:val="left"/>
      <w:pPr>
        <w:tabs>
          <w:tab w:val="num" w:pos="1833"/>
        </w:tabs>
        <w:ind w:left="2383" w:hanging="943"/>
      </w:pPr>
      <w:rPr>
        <w:position w:val="0"/>
        <w:sz w:val="24"/>
        <w:szCs w:val="24"/>
        <w:rtl w:val="0"/>
      </w:rPr>
    </w:lvl>
    <w:lvl w:ilvl="5">
      <w:start w:val="1"/>
      <w:numFmt w:val="decimal"/>
      <w:lvlText w:val="%6."/>
      <w:lvlJc w:val="left"/>
      <w:pPr>
        <w:tabs>
          <w:tab w:val="num" w:pos="2193"/>
        </w:tabs>
        <w:ind w:left="2743" w:hanging="943"/>
      </w:pPr>
      <w:rPr>
        <w:position w:val="0"/>
        <w:sz w:val="24"/>
        <w:szCs w:val="24"/>
        <w:rtl w:val="0"/>
      </w:rPr>
    </w:lvl>
    <w:lvl w:ilvl="6">
      <w:start w:val="1"/>
      <w:numFmt w:val="decimal"/>
      <w:lvlText w:val="%7."/>
      <w:lvlJc w:val="left"/>
      <w:pPr>
        <w:tabs>
          <w:tab w:val="num" w:pos="2553"/>
        </w:tabs>
        <w:ind w:left="3103" w:hanging="943"/>
      </w:pPr>
      <w:rPr>
        <w:position w:val="0"/>
        <w:sz w:val="24"/>
        <w:szCs w:val="24"/>
        <w:rtl w:val="0"/>
      </w:rPr>
    </w:lvl>
    <w:lvl w:ilvl="7">
      <w:start w:val="1"/>
      <w:numFmt w:val="decimal"/>
      <w:lvlText w:val="%8."/>
      <w:lvlJc w:val="left"/>
      <w:pPr>
        <w:tabs>
          <w:tab w:val="num" w:pos="2913"/>
        </w:tabs>
        <w:ind w:left="3463" w:hanging="943"/>
      </w:pPr>
      <w:rPr>
        <w:position w:val="0"/>
        <w:sz w:val="24"/>
        <w:szCs w:val="24"/>
        <w:rtl w:val="0"/>
      </w:rPr>
    </w:lvl>
    <w:lvl w:ilvl="8">
      <w:start w:val="1"/>
      <w:numFmt w:val="decimal"/>
      <w:lvlText w:val="%9."/>
      <w:lvlJc w:val="left"/>
      <w:pPr>
        <w:tabs>
          <w:tab w:val="num" w:pos="3273"/>
        </w:tabs>
        <w:ind w:left="3823" w:hanging="943"/>
      </w:pPr>
      <w:rPr>
        <w:position w:val="0"/>
        <w:sz w:val="24"/>
        <w:szCs w:val="24"/>
        <w:rtl w:val="0"/>
      </w:rPr>
    </w:lvl>
  </w:abstractNum>
  <w:abstractNum w:abstractNumId="34" w15:restartNumberingAfterBreak="0">
    <w:nsid w:val="7A0553E2"/>
    <w:multiLevelType w:val="hybridMultilevel"/>
    <w:tmpl w:val="FBF21CA4"/>
    <w:lvl w:ilvl="0" w:tplc="227AF1A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026EB"/>
    <w:multiLevelType w:val="hybridMultilevel"/>
    <w:tmpl w:val="2A623A8E"/>
    <w:lvl w:ilvl="0" w:tplc="D1E60AC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29"/>
  </w:num>
  <w:num w:numId="3">
    <w:abstractNumId w:val="1"/>
  </w:num>
  <w:num w:numId="4">
    <w:abstractNumId w:val="20"/>
  </w:num>
  <w:num w:numId="5">
    <w:abstractNumId w:val="5"/>
  </w:num>
  <w:num w:numId="6">
    <w:abstractNumId w:val="3"/>
  </w:num>
  <w:num w:numId="7">
    <w:abstractNumId w:val="28"/>
  </w:num>
  <w:num w:numId="8">
    <w:abstractNumId w:val="31"/>
  </w:num>
  <w:num w:numId="9">
    <w:abstractNumId w:val="17"/>
  </w:num>
  <w:num w:numId="10">
    <w:abstractNumId w:val="24"/>
  </w:num>
  <w:num w:numId="11">
    <w:abstractNumId w:val="22"/>
  </w:num>
  <w:num w:numId="12">
    <w:abstractNumId w:val="19"/>
  </w:num>
  <w:num w:numId="13">
    <w:abstractNumId w:val="26"/>
  </w:num>
  <w:num w:numId="14">
    <w:abstractNumId w:val="15"/>
  </w:num>
  <w:num w:numId="15">
    <w:abstractNumId w:val="30"/>
  </w:num>
  <w:num w:numId="16">
    <w:abstractNumId w:val="16"/>
  </w:num>
  <w:num w:numId="17">
    <w:abstractNumId w:val="9"/>
  </w:num>
  <w:num w:numId="18">
    <w:abstractNumId w:val="34"/>
  </w:num>
  <w:num w:numId="19">
    <w:abstractNumId w:val="11"/>
  </w:num>
  <w:num w:numId="20">
    <w:abstractNumId w:val="18"/>
  </w:num>
  <w:num w:numId="21">
    <w:abstractNumId w:val="0"/>
  </w:num>
  <w:num w:numId="22">
    <w:abstractNumId w:val="27"/>
  </w:num>
  <w:num w:numId="23">
    <w:abstractNumId w:val="7"/>
  </w:num>
  <w:num w:numId="24">
    <w:abstractNumId w:val="2"/>
  </w:num>
  <w:num w:numId="25">
    <w:abstractNumId w:val="8"/>
  </w:num>
  <w:num w:numId="26">
    <w:abstractNumId w:val="10"/>
  </w:num>
  <w:num w:numId="27">
    <w:abstractNumId w:val="6"/>
  </w:num>
  <w:num w:numId="28">
    <w:abstractNumId w:val="13"/>
  </w:num>
  <w:num w:numId="29">
    <w:abstractNumId w:val="4"/>
  </w:num>
  <w:num w:numId="30">
    <w:abstractNumId w:val="35"/>
  </w:num>
  <w:num w:numId="31">
    <w:abstractNumId w:val="14"/>
  </w:num>
  <w:num w:numId="32">
    <w:abstractNumId w:val="32"/>
  </w:num>
  <w:num w:numId="33">
    <w:abstractNumId w:val="25"/>
  </w:num>
  <w:num w:numId="34">
    <w:abstractNumId w:val="21"/>
  </w:num>
  <w:num w:numId="35">
    <w:abstractNumId w:val="23"/>
  </w:num>
  <w:num w:numId="3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14F"/>
    <w:rsid w:val="00024E56"/>
    <w:rsid w:val="00053231"/>
    <w:rsid w:val="00054BA5"/>
    <w:rsid w:val="00064ABF"/>
    <w:rsid w:val="00064E5D"/>
    <w:rsid w:val="0007266F"/>
    <w:rsid w:val="00090D8F"/>
    <w:rsid w:val="000929CC"/>
    <w:rsid w:val="00096C97"/>
    <w:rsid w:val="000A604F"/>
    <w:rsid w:val="000C0366"/>
    <w:rsid w:val="000D5DDF"/>
    <w:rsid w:val="000E6BA9"/>
    <w:rsid w:val="000F598F"/>
    <w:rsid w:val="0011104F"/>
    <w:rsid w:val="00124ECF"/>
    <w:rsid w:val="001276F1"/>
    <w:rsid w:val="00144133"/>
    <w:rsid w:val="00151BA3"/>
    <w:rsid w:val="00154223"/>
    <w:rsid w:val="00154ECC"/>
    <w:rsid w:val="00174E4E"/>
    <w:rsid w:val="0018053A"/>
    <w:rsid w:val="001877A9"/>
    <w:rsid w:val="00192BEB"/>
    <w:rsid w:val="00196AAA"/>
    <w:rsid w:val="001C3DAB"/>
    <w:rsid w:val="001C5B07"/>
    <w:rsid w:val="001E08FB"/>
    <w:rsid w:val="001E55DC"/>
    <w:rsid w:val="001E5A47"/>
    <w:rsid w:val="001F07ED"/>
    <w:rsid w:val="00206520"/>
    <w:rsid w:val="002078DB"/>
    <w:rsid w:val="00260A3A"/>
    <w:rsid w:val="002662F0"/>
    <w:rsid w:val="00266D57"/>
    <w:rsid w:val="002B0818"/>
    <w:rsid w:val="002D4A15"/>
    <w:rsid w:val="002F180B"/>
    <w:rsid w:val="00300DDE"/>
    <w:rsid w:val="003024F1"/>
    <w:rsid w:val="00310754"/>
    <w:rsid w:val="00330B4A"/>
    <w:rsid w:val="00334DAE"/>
    <w:rsid w:val="00353171"/>
    <w:rsid w:val="00365248"/>
    <w:rsid w:val="00393A44"/>
    <w:rsid w:val="003A3498"/>
    <w:rsid w:val="003A6CF4"/>
    <w:rsid w:val="003D7C6D"/>
    <w:rsid w:val="00416A95"/>
    <w:rsid w:val="004667F7"/>
    <w:rsid w:val="0048018E"/>
    <w:rsid w:val="00483201"/>
    <w:rsid w:val="004D6BA2"/>
    <w:rsid w:val="004F1459"/>
    <w:rsid w:val="005029A4"/>
    <w:rsid w:val="0050543A"/>
    <w:rsid w:val="00534D41"/>
    <w:rsid w:val="00560609"/>
    <w:rsid w:val="005D261C"/>
    <w:rsid w:val="00606A7A"/>
    <w:rsid w:val="00621C41"/>
    <w:rsid w:val="00632A45"/>
    <w:rsid w:val="00641F67"/>
    <w:rsid w:val="00675F21"/>
    <w:rsid w:val="00677C27"/>
    <w:rsid w:val="00683CAD"/>
    <w:rsid w:val="0070142E"/>
    <w:rsid w:val="00732D31"/>
    <w:rsid w:val="00774A06"/>
    <w:rsid w:val="00790794"/>
    <w:rsid w:val="00794EC8"/>
    <w:rsid w:val="007A11A9"/>
    <w:rsid w:val="007E5766"/>
    <w:rsid w:val="00865D21"/>
    <w:rsid w:val="0089269F"/>
    <w:rsid w:val="008B3FD2"/>
    <w:rsid w:val="008C25CF"/>
    <w:rsid w:val="00922494"/>
    <w:rsid w:val="0097339B"/>
    <w:rsid w:val="009841D2"/>
    <w:rsid w:val="00993F16"/>
    <w:rsid w:val="0099464D"/>
    <w:rsid w:val="009C36FF"/>
    <w:rsid w:val="009E296C"/>
    <w:rsid w:val="009E594D"/>
    <w:rsid w:val="00A0525E"/>
    <w:rsid w:val="00A27A5E"/>
    <w:rsid w:val="00A352BD"/>
    <w:rsid w:val="00A41FC2"/>
    <w:rsid w:val="00A6695E"/>
    <w:rsid w:val="00A91276"/>
    <w:rsid w:val="00AB347A"/>
    <w:rsid w:val="00AC179E"/>
    <w:rsid w:val="00AF380B"/>
    <w:rsid w:val="00B3071B"/>
    <w:rsid w:val="00B35312"/>
    <w:rsid w:val="00B4408C"/>
    <w:rsid w:val="00B44661"/>
    <w:rsid w:val="00B66528"/>
    <w:rsid w:val="00B90593"/>
    <w:rsid w:val="00BA3BF7"/>
    <w:rsid w:val="00BB5C0F"/>
    <w:rsid w:val="00BD201E"/>
    <w:rsid w:val="00BD50E2"/>
    <w:rsid w:val="00BD7161"/>
    <w:rsid w:val="00BE0BAC"/>
    <w:rsid w:val="00C12AE1"/>
    <w:rsid w:val="00C203EC"/>
    <w:rsid w:val="00C25755"/>
    <w:rsid w:val="00C5414F"/>
    <w:rsid w:val="00C742C8"/>
    <w:rsid w:val="00CB2DC3"/>
    <w:rsid w:val="00CC0D07"/>
    <w:rsid w:val="00CC1CFA"/>
    <w:rsid w:val="00CC1D79"/>
    <w:rsid w:val="00CC28C4"/>
    <w:rsid w:val="00CE46BF"/>
    <w:rsid w:val="00CE5E9D"/>
    <w:rsid w:val="00D01F79"/>
    <w:rsid w:val="00D20592"/>
    <w:rsid w:val="00D42E28"/>
    <w:rsid w:val="00D7239F"/>
    <w:rsid w:val="00D74B2B"/>
    <w:rsid w:val="00D75317"/>
    <w:rsid w:val="00D75661"/>
    <w:rsid w:val="00D8064C"/>
    <w:rsid w:val="00DA1509"/>
    <w:rsid w:val="00DB4AAC"/>
    <w:rsid w:val="00DB5D5F"/>
    <w:rsid w:val="00DC05A5"/>
    <w:rsid w:val="00DC0BBF"/>
    <w:rsid w:val="00DC198F"/>
    <w:rsid w:val="00DF1C51"/>
    <w:rsid w:val="00E044AB"/>
    <w:rsid w:val="00E33021"/>
    <w:rsid w:val="00E402E2"/>
    <w:rsid w:val="00E839E4"/>
    <w:rsid w:val="00EA0C24"/>
    <w:rsid w:val="00EC04E5"/>
    <w:rsid w:val="00EC0A0C"/>
    <w:rsid w:val="00ED0F65"/>
    <w:rsid w:val="00ED66D4"/>
    <w:rsid w:val="00F15EEF"/>
    <w:rsid w:val="00F17338"/>
    <w:rsid w:val="00F30878"/>
    <w:rsid w:val="00F37C10"/>
    <w:rsid w:val="00F5264D"/>
    <w:rsid w:val="00F6389C"/>
    <w:rsid w:val="00F75F6A"/>
    <w:rsid w:val="00F90D93"/>
    <w:rsid w:val="00F9187A"/>
    <w:rsid w:val="00FA7C8F"/>
    <w:rsid w:val="00FB055C"/>
    <w:rsid w:val="00FD66ED"/>
    <w:rsid w:val="00FE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8F33F2"/>
  <w14:defaultImageDpi w14:val="300"/>
  <w15:docId w15:val="{47C17809-D333-4B10-8407-39A5973ED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8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604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922494"/>
    <w:pPr>
      <w:pBdr>
        <w:bottom w:val="single" w:sz="4" w:space="1" w:color="auto"/>
      </w:pBdr>
      <w:outlineLvl w:val="2"/>
    </w:pPr>
    <w:rPr>
      <w:rFonts w:ascii="Tahoma" w:eastAsia="Times New Roman" w:hAnsi="Tahoma" w:cs="Tahoma"/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14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4F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77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E5A4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D93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922494"/>
    <w:rPr>
      <w:rFonts w:ascii="Tahoma" w:eastAsia="Times New Roman" w:hAnsi="Tahoma" w:cs="Tahoma"/>
      <w:b/>
      <w:i/>
    </w:rPr>
  </w:style>
  <w:style w:type="paragraph" w:customStyle="1" w:styleId="Default">
    <w:name w:val="Default"/>
    <w:rsid w:val="00CC1CF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customStyle="1" w:styleId="Hyperlink7">
    <w:name w:val="Hyperlink.7"/>
    <w:basedOn w:val="Hyperlink"/>
    <w:rsid w:val="00CC1CFA"/>
    <w:rPr>
      <w:color w:val="0000FF" w:themeColor="hyperlink"/>
      <w:u w:val="single"/>
    </w:rPr>
  </w:style>
  <w:style w:type="paragraph" w:customStyle="1" w:styleId="Body">
    <w:name w:val="Body"/>
    <w:rsid w:val="00334D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character" w:customStyle="1" w:styleId="Hyperlink11">
    <w:name w:val="Hyperlink.11"/>
    <w:basedOn w:val="Hyperlink"/>
    <w:rsid w:val="00334DAE"/>
    <w:rPr>
      <w:color w:val="0000FF" w:themeColor="hyperlink"/>
      <w:u w:val="single"/>
    </w:rPr>
  </w:style>
  <w:style w:type="character" w:customStyle="1" w:styleId="Hyperlink12">
    <w:name w:val="Hyperlink.12"/>
    <w:basedOn w:val="Hyperlink"/>
    <w:rsid w:val="00334DA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62F0"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2662F0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chaptertitle">
    <w:name w:val="chapter title"/>
    <w:basedOn w:val="Normal"/>
    <w:autoRedefine/>
    <w:rsid w:val="002662F0"/>
    <w:pPr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normalitalic">
    <w:name w:val="normal italic"/>
    <w:basedOn w:val="BodyText"/>
    <w:rsid w:val="002662F0"/>
    <w:pPr>
      <w:widowControl/>
      <w:jc w:val="center"/>
    </w:pPr>
    <w:rPr>
      <w:b/>
      <w:i/>
    </w:rPr>
  </w:style>
  <w:style w:type="paragraph" w:customStyle="1" w:styleId="reference">
    <w:name w:val="reference"/>
    <w:link w:val="referenceChar"/>
    <w:autoRedefine/>
    <w:rsid w:val="002662F0"/>
    <w:rPr>
      <w:rFonts w:ascii="Times New Roman" w:eastAsia="Times New Roman" w:hAnsi="Times New Roman" w:cs="Times New Roman"/>
      <w:b/>
      <w:bCs/>
      <w:iCs/>
      <w:sz w:val="20"/>
      <w:szCs w:val="20"/>
    </w:rPr>
  </w:style>
  <w:style w:type="character" w:customStyle="1" w:styleId="scripture1Char">
    <w:name w:val="scripture1 Char"/>
    <w:basedOn w:val="DefaultParagraphFont"/>
    <w:link w:val="scripture1"/>
    <w:rsid w:val="002662F0"/>
    <w:rPr>
      <w:b/>
      <w:bCs/>
      <w:i/>
      <w:iCs/>
    </w:rPr>
  </w:style>
  <w:style w:type="paragraph" w:customStyle="1" w:styleId="scripture1">
    <w:name w:val="scripture1"/>
    <w:basedOn w:val="Normal"/>
    <w:link w:val="scripture1Char"/>
    <w:autoRedefine/>
    <w:rsid w:val="002662F0"/>
    <w:pPr>
      <w:ind w:left="360"/>
      <w:jc w:val="both"/>
    </w:pPr>
    <w:rPr>
      <w:b/>
      <w:bCs/>
      <w:i/>
      <w:iCs/>
    </w:rPr>
  </w:style>
  <w:style w:type="character" w:customStyle="1" w:styleId="referenceChar">
    <w:name w:val="reference Char"/>
    <w:basedOn w:val="scripture1Char"/>
    <w:link w:val="reference"/>
    <w:rsid w:val="002662F0"/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character" w:customStyle="1" w:styleId="woj">
    <w:name w:val="woj"/>
    <w:basedOn w:val="DefaultParagraphFont"/>
    <w:rsid w:val="00154ECC"/>
  </w:style>
  <w:style w:type="paragraph" w:styleId="NoSpacing">
    <w:name w:val="No Spacing"/>
    <w:uiPriority w:val="1"/>
    <w:qFormat/>
    <w:rsid w:val="00154EC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customStyle="1" w:styleId="Hyperlink1">
    <w:name w:val="Hyperlink.1"/>
    <w:basedOn w:val="Hyperlink"/>
    <w:rsid w:val="00F6389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6389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text">
    <w:name w:val="text"/>
    <w:basedOn w:val="DefaultParagraphFont"/>
    <w:rsid w:val="00F6389C"/>
  </w:style>
  <w:style w:type="numbering" w:customStyle="1" w:styleId="Numbered">
    <w:name w:val="Numbered"/>
    <w:rsid w:val="00606A7A"/>
    <w:pPr>
      <w:numPr>
        <w:numId w:val="1"/>
      </w:numPr>
    </w:pPr>
  </w:style>
  <w:style w:type="character" w:customStyle="1" w:styleId="small-caps">
    <w:name w:val="small-caps"/>
    <w:basedOn w:val="DefaultParagraphFont"/>
    <w:rsid w:val="0097339B"/>
  </w:style>
  <w:style w:type="character" w:customStyle="1" w:styleId="Heading1Char">
    <w:name w:val="Heading 1 Char"/>
    <w:basedOn w:val="DefaultParagraphFont"/>
    <w:link w:val="Heading1"/>
    <w:uiPriority w:val="9"/>
    <w:rsid w:val="002B08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assage-display-bcv">
    <w:name w:val="passage-display-bcv"/>
    <w:basedOn w:val="DefaultParagraphFont"/>
    <w:rsid w:val="002B0818"/>
  </w:style>
  <w:style w:type="character" w:customStyle="1" w:styleId="None">
    <w:name w:val="None"/>
    <w:rsid w:val="00174E4E"/>
  </w:style>
  <w:style w:type="character" w:styleId="Strong">
    <w:name w:val="Strong"/>
    <w:basedOn w:val="DefaultParagraphFont"/>
    <w:uiPriority w:val="22"/>
    <w:qFormat/>
    <w:rsid w:val="0007266F"/>
    <w:rPr>
      <w:b/>
      <w:bCs/>
    </w:rPr>
  </w:style>
  <w:style w:type="character" w:customStyle="1" w:styleId="oblique">
    <w:name w:val="oblique"/>
    <w:basedOn w:val="DefaultParagraphFont"/>
    <w:rsid w:val="001276F1"/>
  </w:style>
  <w:style w:type="character" w:customStyle="1" w:styleId="Heading2Char">
    <w:name w:val="Heading 2 Char"/>
    <w:basedOn w:val="DefaultParagraphFont"/>
    <w:link w:val="Heading2"/>
    <w:uiPriority w:val="9"/>
    <w:semiHidden/>
    <w:rsid w:val="000A604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paractl">
    <w:name w:val="b_paractl"/>
    <w:basedOn w:val="Normal"/>
    <w:rsid w:val="000A604F"/>
    <w:rPr>
      <w:rFonts w:ascii="Times New Roman" w:eastAsia="Times New Roman" w:hAnsi="Times New Roman" w:cs="Times New Roman"/>
    </w:rPr>
  </w:style>
  <w:style w:type="character" w:customStyle="1" w:styleId="verse-13">
    <w:name w:val="verse-13"/>
    <w:basedOn w:val="DefaultParagraphFont"/>
    <w:rsid w:val="00064ABF"/>
  </w:style>
  <w:style w:type="paragraph" w:customStyle="1" w:styleId="regular">
    <w:name w:val="regular"/>
    <w:basedOn w:val="Normal"/>
    <w:rsid w:val="00AB347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black">
    <w:name w:val="black"/>
    <w:basedOn w:val="DefaultParagraphFont"/>
    <w:rsid w:val="00AB347A"/>
  </w:style>
  <w:style w:type="character" w:customStyle="1" w:styleId="red">
    <w:name w:val="red"/>
    <w:basedOn w:val="DefaultParagraphFont"/>
    <w:rsid w:val="00AB3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87E5-4281-4CD5-94F6-24C1A6973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SLC / KW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Horak</dc:creator>
  <cp:keywords/>
  <dc:description/>
  <cp:lastModifiedBy>Ed Horak</cp:lastModifiedBy>
  <cp:revision>3</cp:revision>
  <cp:lastPrinted>2016-05-14T18:22:00Z</cp:lastPrinted>
  <dcterms:created xsi:type="dcterms:W3CDTF">2016-05-22T01:21:00Z</dcterms:created>
  <dcterms:modified xsi:type="dcterms:W3CDTF">2016-05-22T01:29:00Z</dcterms:modified>
</cp:coreProperties>
</file>