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C17CD07" w14:textId="77777777" w:rsidR="00D20494" w:rsidRDefault="00D20494" w:rsidP="008D0A9B">
      <w:pPr>
        <w:rPr>
          <w:rFonts w:ascii="Helvetica" w:hAnsi="Helvetica" w:cs="Helvetica"/>
          <w:b/>
        </w:rPr>
      </w:pPr>
    </w:p>
    <w:p w14:paraId="6EB7AF8F" w14:textId="78C6AF37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94">
        <w:rPr>
          <w:rFonts w:ascii="Helvetica" w:hAnsi="Helvetica" w:cs="Helvetica"/>
          <w:b/>
        </w:rPr>
        <w:t>June</w:t>
      </w:r>
      <w:r w:rsidR="003B7121">
        <w:rPr>
          <w:rFonts w:ascii="Helvetica" w:hAnsi="Helvetica" w:cs="Helvetica"/>
          <w:b/>
        </w:rPr>
        <w:t xml:space="preserve"> </w:t>
      </w:r>
      <w:r w:rsidR="00D20494">
        <w:rPr>
          <w:rFonts w:ascii="Helvetica" w:hAnsi="Helvetica" w:cs="Helvetica"/>
          <w:b/>
        </w:rPr>
        <w:t>1</w:t>
      </w:r>
      <w:r w:rsidR="005816EC">
        <w:rPr>
          <w:rFonts w:ascii="Helvetica" w:hAnsi="Helvetica" w:cs="Helvetica"/>
          <w:b/>
        </w:rPr>
        <w:t>7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29199AD" w:rsidR="008D0A9B" w:rsidRDefault="00F74E97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1669B04" wp14:editId="65F24074">
            <wp:extent cx="2662238" cy="166399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07" cy="1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228ACBE3" w:rsidR="008D0A9B" w:rsidRPr="003A306B" w:rsidRDefault="00FE38C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Staying on Track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5816EC">
        <w:rPr>
          <w:rFonts w:ascii="Lucida Calligraphy" w:hAnsi="Lucida Calligraphy" w:cs="Helvetica"/>
          <w:b/>
          <w:sz w:val="44"/>
          <w:szCs w:val="32"/>
        </w:rPr>
        <w:t>7</w:t>
      </w:r>
    </w:p>
    <w:p w14:paraId="724876C5" w14:textId="602ABB8C" w:rsidR="008D0A9B" w:rsidRPr="006565D7" w:rsidRDefault="00D2049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>
        <w:rPr>
          <w:rFonts w:ascii="Lucida Calligraphy" w:hAnsi="Lucida Calligraphy" w:cs="Helvetica"/>
          <w:b/>
          <w:sz w:val="22"/>
          <w:szCs w:val="32"/>
        </w:rPr>
        <w:t>“</w:t>
      </w:r>
      <w:r w:rsidR="005816EC">
        <w:rPr>
          <w:rFonts w:ascii="Lucida Calligraphy" w:hAnsi="Lucida Calligraphy" w:cs="Helvetica"/>
          <w:b/>
          <w:sz w:val="22"/>
          <w:szCs w:val="32"/>
        </w:rPr>
        <w:t>The Tale of Two Sons</w:t>
      </w:r>
      <w:r w:rsidR="006565D7"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5BE75251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E6DC642" w14:textId="245B8B00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6F03B3E" w14:textId="291D94DD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EE4A5DE" w14:textId="0E3C16E9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3247AFFA" w14:textId="0336E0AB" w:rsidR="00D20494" w:rsidRDefault="00D2049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B55A13D" w14:textId="77777777" w:rsidR="00D20494" w:rsidRDefault="00D2049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27F088C" w14:textId="6E77BBDF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11D8556C" w:rsidR="003A306B" w:rsidRPr="003A306B" w:rsidRDefault="00FE38C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Staying on Track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5816EC">
        <w:rPr>
          <w:rFonts w:ascii="Helvetica" w:hAnsi="Helvetica" w:cs="Helvetica"/>
          <w:b/>
          <w:sz w:val="22"/>
          <w:szCs w:val="22"/>
        </w:rPr>
        <w:t>7</w:t>
      </w:r>
    </w:p>
    <w:p w14:paraId="64D4F5A4" w14:textId="211B07C0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25051490" w14:textId="77777777" w:rsidR="00817B8E" w:rsidRDefault="00817B8E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34EA7131" w14:textId="77777777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76D12EB0" w14:textId="58E06E0B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/>
          <w:bCs/>
          <w:i/>
          <w:sz w:val="22"/>
          <w:szCs w:val="22"/>
        </w:rPr>
        <w:t>1 Thessalonians 5:23-24</w:t>
      </w:r>
    </w:p>
    <w:p w14:paraId="51F9104B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</w:rPr>
        <w:t>Now may the God of peace Himself sanctify you completely; and may your whole spirit, soul, and body be preserved blameless at the coming of our Lord Jesus Christ. </w:t>
      </w:r>
    </w:p>
    <w:p w14:paraId="5AF2FEE9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24 </w:t>
      </w:r>
      <w:r w:rsidRPr="00C053D2">
        <w:rPr>
          <w:rFonts w:ascii="Helvetica" w:hAnsi="Helvetica" w:cs="Helvetica"/>
          <w:bCs/>
          <w:i/>
          <w:iCs/>
          <w:sz w:val="22"/>
          <w:szCs w:val="22"/>
        </w:rPr>
        <w:t>He who calls you is faithful, who also will do it.</w:t>
      </w:r>
    </w:p>
    <w:p w14:paraId="6CEB1443" w14:textId="0C0653B5" w:rsidR="006565D7" w:rsidRDefault="006565D7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69C5F4AF" w14:textId="77777777" w:rsidR="00817B8E" w:rsidRPr="00352BBD" w:rsidRDefault="00817B8E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6B3844DF" w14:textId="11321F87" w:rsidR="00C70B68" w:rsidRDefault="005816EC" w:rsidP="00C70B6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The Tale of Two Sons</w:t>
      </w:r>
    </w:p>
    <w:p w14:paraId="5147FD17" w14:textId="21052C6F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E866AAD" w14:textId="4951DB44" w:rsidR="00D20494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The Two Tracks</w:t>
      </w:r>
    </w:p>
    <w:p w14:paraId="645595B8" w14:textId="77777777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0E27F45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 xml:space="preserve">God’s sovereign will -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His faithfulness</w:t>
      </w:r>
    </w:p>
    <w:p w14:paraId="7C39358E" w14:textId="13CDBF00" w:rsid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(Already in motion through what Jesus did on our behalf)</w:t>
      </w:r>
    </w:p>
    <w:p w14:paraId="57251307" w14:textId="77777777" w:rsidR="005816EC" w:rsidRPr="00817B8E" w:rsidRDefault="005816EC" w:rsidP="00817B8E">
      <w:pPr>
        <w:rPr>
          <w:rFonts w:ascii="Helvetica" w:hAnsi="Helvetica" w:cs="Helvetica"/>
          <w:bCs/>
          <w:sz w:val="22"/>
          <w:szCs w:val="22"/>
        </w:rPr>
      </w:pPr>
    </w:p>
    <w:p w14:paraId="39C89155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 xml:space="preserve">Our response in faith to His grace -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our faithfulness</w:t>
      </w:r>
      <w:r w:rsidRPr="00817B8E">
        <w:rPr>
          <w:rFonts w:ascii="Helvetica" w:hAnsi="Helvetica" w:cs="Helvetica"/>
          <w:bCs/>
          <w:sz w:val="22"/>
          <w:szCs w:val="22"/>
        </w:rPr>
        <w:t>.</w:t>
      </w:r>
    </w:p>
    <w:p w14:paraId="5E7C3063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(Comes from hearing His Word, a revelation of God’s will).</w:t>
      </w:r>
      <w:bookmarkStart w:id="0" w:name="_GoBack"/>
      <w:bookmarkEnd w:id="0"/>
    </w:p>
    <w:p w14:paraId="3668BDA7" w14:textId="77777777" w:rsidR="00817B8E" w:rsidRPr="00817B8E" w:rsidRDefault="00817B8E" w:rsidP="009958F0">
      <w:pPr>
        <w:rPr>
          <w:rFonts w:ascii="Helvetica" w:hAnsi="Helvetica" w:cs="Helvetica"/>
          <w:bCs/>
          <w:sz w:val="22"/>
          <w:szCs w:val="22"/>
        </w:rPr>
      </w:pPr>
    </w:p>
    <w:p w14:paraId="04ADF84B" w14:textId="77777777" w:rsidR="00817B8E" w:rsidRDefault="00817B8E" w:rsidP="00817B8E">
      <w:pPr>
        <w:rPr>
          <w:rFonts w:ascii="Helvetica" w:hAnsi="Helvetica" w:cs="Helvetica"/>
          <w:b/>
          <w:bCs/>
          <w:sz w:val="22"/>
          <w:szCs w:val="22"/>
        </w:rPr>
      </w:pPr>
    </w:p>
    <w:p w14:paraId="74F88F4D" w14:textId="7E0D37BD" w:rsidR="00817B8E" w:rsidRDefault="005816EC" w:rsidP="005816E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Luke 15:11-32</w:t>
      </w:r>
    </w:p>
    <w:p w14:paraId="5C204234" w14:textId="6230ED76" w:rsidR="005816EC" w:rsidRDefault="005816EC" w:rsidP="005816E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The Parable of the ‘Lost’ Son</w:t>
      </w:r>
    </w:p>
    <w:p w14:paraId="66F4DB5F" w14:textId="5A90C62B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F0F522F" w14:textId="77777777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2688B55" w14:textId="108D1740" w:rsidR="00817B8E" w:rsidRPr="005816EC" w:rsidRDefault="005816EC" w:rsidP="009958F0">
      <w:pPr>
        <w:rPr>
          <w:rFonts w:ascii="Helvetica" w:hAnsi="Helvetica" w:cs="Helvetica"/>
          <w:bCs/>
          <w:sz w:val="22"/>
          <w:szCs w:val="22"/>
        </w:rPr>
      </w:pPr>
      <w:r w:rsidRPr="005816EC">
        <w:rPr>
          <w:rFonts w:ascii="Helvetica" w:hAnsi="Helvetica" w:cs="Helvetica"/>
          <w:bCs/>
          <w:sz w:val="22"/>
          <w:szCs w:val="22"/>
        </w:rPr>
        <w:t>The difference between the two sons.</w:t>
      </w:r>
    </w:p>
    <w:p w14:paraId="0FC1B7F0" w14:textId="15BA22D2" w:rsidR="005816EC" w:rsidRPr="005816EC" w:rsidRDefault="005816EC" w:rsidP="009958F0">
      <w:pPr>
        <w:rPr>
          <w:rFonts w:ascii="Helvetica" w:hAnsi="Helvetica" w:cs="Helvetica"/>
          <w:bCs/>
          <w:sz w:val="22"/>
          <w:szCs w:val="22"/>
        </w:rPr>
      </w:pPr>
    </w:p>
    <w:p w14:paraId="20D68159" w14:textId="64D34B19" w:rsidR="005816EC" w:rsidRDefault="005816EC" w:rsidP="009958F0">
      <w:pPr>
        <w:rPr>
          <w:rFonts w:ascii="Helvetica" w:hAnsi="Helvetica" w:cs="Helvetica"/>
          <w:bCs/>
          <w:sz w:val="22"/>
          <w:szCs w:val="22"/>
        </w:rPr>
      </w:pPr>
      <w:r w:rsidRPr="005816EC">
        <w:rPr>
          <w:rFonts w:ascii="Helvetica" w:hAnsi="Helvetica" w:cs="Helvetica"/>
          <w:bCs/>
          <w:sz w:val="22"/>
          <w:szCs w:val="22"/>
        </w:rPr>
        <w:t>The father’s heart of expectancy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18F4FB84" w14:textId="0961ACFB" w:rsidR="005816EC" w:rsidRDefault="005816EC" w:rsidP="009958F0">
      <w:pPr>
        <w:rPr>
          <w:rFonts w:ascii="Helvetica" w:hAnsi="Helvetica" w:cs="Helvetica"/>
          <w:bCs/>
          <w:sz w:val="22"/>
          <w:szCs w:val="22"/>
        </w:rPr>
      </w:pPr>
    </w:p>
    <w:p w14:paraId="0335CB3D" w14:textId="1DE92218" w:rsidR="005816EC" w:rsidRPr="005816EC" w:rsidRDefault="005816EC" w:rsidP="009958F0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Celebration associated with repentance.</w:t>
      </w:r>
    </w:p>
    <w:p w14:paraId="269D0ED4" w14:textId="724EAA36" w:rsidR="00817B8E" w:rsidRPr="005816EC" w:rsidRDefault="00817B8E" w:rsidP="009958F0">
      <w:pPr>
        <w:rPr>
          <w:rFonts w:ascii="Helvetica" w:hAnsi="Helvetica" w:cs="Helvetica"/>
          <w:bCs/>
          <w:sz w:val="22"/>
          <w:szCs w:val="22"/>
        </w:rPr>
      </w:pPr>
    </w:p>
    <w:p w14:paraId="4EE4D998" w14:textId="4457DDF1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9EA3DB0" w14:textId="2A4D92A8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D000B79" w14:textId="05C51600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4E9A6FC" w14:textId="42B7F919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6DC0F1F" w14:textId="633CE656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25D556C" w14:textId="41A2E474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1231647" w14:textId="5A1A56FE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F8826C4" w14:textId="6543F488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B09029C" w14:textId="23B60885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197194E2" w14:textId="77777777" w:rsidR="005816EC" w:rsidRDefault="005816EC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18BC7DE5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0A070624" w14:textId="5932B693" w:rsidR="005816EC" w:rsidRDefault="005816EC" w:rsidP="005816EC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16EC">
        <w:rPr>
          <w:rFonts w:ascii="Helvetica" w:hAnsi="Helvetica" w:cs="Helvetica"/>
          <w:b/>
          <w:bCs/>
          <w:sz w:val="22"/>
          <w:szCs w:val="22"/>
        </w:rPr>
        <w:t>The Father’s heart for us</w:t>
      </w:r>
    </w:p>
    <w:p w14:paraId="09930D8E" w14:textId="77777777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4A835A69" w14:textId="77777777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  <w:r w:rsidRPr="005816EC">
        <w:rPr>
          <w:rFonts w:ascii="Helvetica" w:hAnsi="Helvetica" w:cs="Helvetica"/>
          <w:b/>
          <w:bCs/>
          <w:sz w:val="22"/>
          <w:szCs w:val="22"/>
        </w:rPr>
        <w:t>Ephesians 2:19-22</w:t>
      </w:r>
    </w:p>
    <w:p w14:paraId="2C3044FD" w14:textId="697BC67E" w:rsidR="005816EC" w:rsidRDefault="005816EC" w:rsidP="005816EC">
      <w:pPr>
        <w:jc w:val="center"/>
        <w:rPr>
          <w:rFonts w:ascii="Helvetica" w:hAnsi="Helvetica" w:cs="Helvetica"/>
          <w:bCs/>
          <w:i/>
          <w:iCs/>
          <w:sz w:val="22"/>
          <w:szCs w:val="22"/>
        </w:rPr>
      </w:pPr>
      <w:proofErr w:type="gramStart"/>
      <w:r w:rsidRPr="005816EC">
        <w:rPr>
          <w:rFonts w:ascii="Helvetica" w:hAnsi="Helvetica" w:cs="Helvetica"/>
          <w:bCs/>
          <w:i/>
          <w:iCs/>
          <w:sz w:val="22"/>
          <w:szCs w:val="22"/>
        </w:rPr>
        <w:t>So</w:t>
      </w:r>
      <w:proofErr w:type="gramEnd"/>
      <w:r w:rsidRPr="005816EC">
        <w:rPr>
          <w:rFonts w:ascii="Helvetica" w:hAnsi="Helvetica" w:cs="Helvetica"/>
          <w:bCs/>
          <w:i/>
          <w:iCs/>
          <w:sz w:val="22"/>
          <w:szCs w:val="22"/>
        </w:rPr>
        <w:t xml:space="preserve"> then you are no longer strangers and aliens, but you are fellow citizens with the saints, </w:t>
      </w:r>
      <w:r w:rsidRPr="005816EC">
        <w:rPr>
          <w:rFonts w:ascii="Helvetica" w:hAnsi="Helvetica" w:cs="Helvetica"/>
          <w:b/>
          <w:bCs/>
          <w:i/>
          <w:iCs/>
          <w:sz w:val="22"/>
          <w:szCs w:val="22"/>
        </w:rPr>
        <w:t>and are of God's household</w:t>
      </w:r>
      <w:r w:rsidRPr="005816EC">
        <w:rPr>
          <w:rFonts w:ascii="Helvetica" w:hAnsi="Helvetica" w:cs="Helvetica"/>
          <w:bCs/>
          <w:i/>
          <w:iCs/>
          <w:sz w:val="22"/>
          <w:szCs w:val="22"/>
        </w:rPr>
        <w:t>, …</w:t>
      </w:r>
    </w:p>
    <w:p w14:paraId="4C7ABBAB" w14:textId="77777777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52D36564" w14:textId="1B7E7E8B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  <w:r w:rsidRPr="005816EC">
        <w:rPr>
          <w:rFonts w:ascii="Helvetica" w:hAnsi="Helvetica" w:cs="Helvetica"/>
          <w:bCs/>
          <w:sz w:val="22"/>
          <w:szCs w:val="22"/>
        </w:rPr>
        <w:tab/>
        <w:t xml:space="preserve">Through Jesus’ completed work on the cross, our </w:t>
      </w:r>
      <w:r w:rsidRPr="005816EC">
        <w:rPr>
          <w:rFonts w:ascii="Helvetica" w:hAnsi="Helvetica" w:cs="Helvetica"/>
          <w:bCs/>
          <w:sz w:val="22"/>
          <w:szCs w:val="22"/>
        </w:rPr>
        <w:tab/>
        <w:t>shortcomings have been exchanged for His perfections.</w:t>
      </w:r>
    </w:p>
    <w:p w14:paraId="5EC951CB" w14:textId="77777777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12E5921C" w14:textId="77777777" w:rsidR="005816EC" w:rsidRPr="005816EC" w:rsidRDefault="005816EC" w:rsidP="005816EC">
      <w:pPr>
        <w:jc w:val="center"/>
        <w:rPr>
          <w:rFonts w:ascii="Helvetica" w:hAnsi="Helvetica" w:cs="Helvetica"/>
          <w:bCs/>
          <w:sz w:val="22"/>
          <w:szCs w:val="22"/>
        </w:rPr>
      </w:pPr>
      <w:r w:rsidRPr="005816EC">
        <w:rPr>
          <w:rFonts w:ascii="Helvetica" w:hAnsi="Helvetica" w:cs="Helvetica"/>
          <w:bCs/>
          <w:sz w:val="22"/>
          <w:szCs w:val="22"/>
        </w:rPr>
        <w:t>What a beautiful exchange!</w:t>
      </w:r>
    </w:p>
    <w:p w14:paraId="12366A60" w14:textId="77777777" w:rsidR="005816EC" w:rsidRPr="005816EC" w:rsidRDefault="005816EC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sectPr w:rsidR="005816EC" w:rsidRPr="005816E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5"/>
  </w:num>
  <w:num w:numId="5">
    <w:abstractNumId w:val="34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29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37"/>
  </w:num>
  <w:num w:numId="24">
    <w:abstractNumId w:val="30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0"/>
  </w:num>
  <w:num w:numId="30">
    <w:abstractNumId w:val="8"/>
  </w:num>
  <w:num w:numId="31">
    <w:abstractNumId w:val="25"/>
  </w:num>
  <w:num w:numId="32">
    <w:abstractNumId w:val="32"/>
  </w:num>
  <w:num w:numId="33">
    <w:abstractNumId w:val="10"/>
  </w:num>
  <w:num w:numId="34">
    <w:abstractNumId w:val="14"/>
  </w:num>
  <w:num w:numId="35">
    <w:abstractNumId w:val="31"/>
  </w:num>
  <w:num w:numId="36">
    <w:abstractNumId w:val="5"/>
  </w:num>
  <w:num w:numId="37">
    <w:abstractNumId w:val="28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16EC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1951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70FC-8E3C-4524-B543-E3A03872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2018-06-17T04:32:00Z</cp:lastPrinted>
  <dcterms:created xsi:type="dcterms:W3CDTF">2018-06-17T04:20:00Z</dcterms:created>
  <dcterms:modified xsi:type="dcterms:W3CDTF">2018-06-17T04:36:00Z</dcterms:modified>
</cp:coreProperties>
</file>