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578BA528" w14:textId="62369E75" w:rsidR="00967BA2" w:rsidRPr="00A436D5" w:rsidRDefault="00967BA2" w:rsidP="00A436D5">
      <w:pPr>
        <w:jc w:val="center"/>
        <w:rPr>
          <w:color w:val="244061" w:themeColor="accent1" w:themeShade="80"/>
        </w:rPr>
      </w:pPr>
    </w:p>
    <w:p w14:paraId="6469E1E5" w14:textId="4D0BF48B" w:rsidR="00967BA2" w:rsidRDefault="00967BA2" w:rsidP="00CA3255"/>
    <w:p w14:paraId="5EB156FB" w14:textId="5462B6E5" w:rsidR="00967BA2" w:rsidRDefault="00967BA2" w:rsidP="00CA3255"/>
    <w:p w14:paraId="6A0F559E" w14:textId="695473D9" w:rsidR="00967BA2" w:rsidRDefault="00967BA2" w:rsidP="00CA3255"/>
    <w:p w14:paraId="67ED49C9" w14:textId="15348AD3" w:rsidR="00967BA2" w:rsidRDefault="00967BA2" w:rsidP="00CA3255"/>
    <w:p w14:paraId="1BBE7C39" w14:textId="75B059B1" w:rsidR="00967BA2" w:rsidRDefault="00967BA2" w:rsidP="00CA3255"/>
    <w:p w14:paraId="096DC3FB" w14:textId="05F28CB1" w:rsidR="00967BA2" w:rsidRDefault="00967BA2" w:rsidP="00CA3255"/>
    <w:p w14:paraId="450C04D8" w14:textId="7922A230" w:rsidR="00B013F3" w:rsidRDefault="00B013F3" w:rsidP="00CA3255"/>
    <w:p w14:paraId="40B515D5" w14:textId="7E1352BC" w:rsidR="00B013F3" w:rsidRDefault="00B013F3" w:rsidP="00CA3255"/>
    <w:p w14:paraId="4659E5A4" w14:textId="01CB9B6D" w:rsidR="00B013F3" w:rsidRDefault="00B013F3" w:rsidP="00CA3255"/>
    <w:p w14:paraId="7B1645B6" w14:textId="207D6243" w:rsidR="00B013F3" w:rsidRDefault="00B013F3" w:rsidP="00CA3255"/>
    <w:p w14:paraId="052F7A96" w14:textId="097E8298" w:rsidR="00B013F3" w:rsidRDefault="00B013F3" w:rsidP="00CA3255"/>
    <w:p w14:paraId="5564BA3D" w14:textId="144998C5" w:rsidR="00B013F3" w:rsidRDefault="00B013F3" w:rsidP="00CA3255"/>
    <w:p w14:paraId="6676728A" w14:textId="69150214" w:rsidR="00B013F3" w:rsidRDefault="00B013F3" w:rsidP="00CA3255"/>
    <w:p w14:paraId="65FDB352" w14:textId="50D54CDF" w:rsidR="00B013F3" w:rsidRDefault="00B013F3" w:rsidP="00CA3255"/>
    <w:p w14:paraId="21F2D90F" w14:textId="7C7DEA50" w:rsidR="00B013F3" w:rsidRDefault="00B013F3" w:rsidP="00CA3255"/>
    <w:p w14:paraId="0593056A" w14:textId="74435AD8" w:rsidR="00B013F3" w:rsidRDefault="00B013F3" w:rsidP="00CA3255"/>
    <w:p w14:paraId="5700F82B" w14:textId="5B3D7272" w:rsidR="00B013F3" w:rsidRDefault="00B013F3" w:rsidP="00CA3255"/>
    <w:p w14:paraId="5F5C5DAC" w14:textId="75827CA7" w:rsidR="00B013F3" w:rsidRDefault="00B013F3" w:rsidP="00CA3255"/>
    <w:p w14:paraId="29F50576" w14:textId="37DF3DD5" w:rsidR="00B013F3" w:rsidRDefault="00B013F3" w:rsidP="00CA3255"/>
    <w:p w14:paraId="0A53F68A" w14:textId="5225BDA9" w:rsidR="00B013F3" w:rsidRDefault="00B013F3" w:rsidP="00CA3255"/>
    <w:p w14:paraId="0CE9D8B6" w14:textId="022B6934" w:rsidR="00B013F3" w:rsidRDefault="00B013F3" w:rsidP="00CA3255"/>
    <w:p w14:paraId="566FB460" w14:textId="1667A178" w:rsidR="00B013F3" w:rsidRDefault="00B013F3" w:rsidP="00CA3255"/>
    <w:p w14:paraId="20AA33DD" w14:textId="3C9472C3" w:rsidR="00B013F3" w:rsidRDefault="00B013F3" w:rsidP="00CA3255"/>
    <w:p w14:paraId="260375A3" w14:textId="6DC4BD09" w:rsidR="00B013F3" w:rsidRDefault="00B013F3" w:rsidP="00CA3255"/>
    <w:p w14:paraId="2F9505C5" w14:textId="030B2804" w:rsidR="00B013F3" w:rsidRDefault="00B013F3" w:rsidP="00CA3255"/>
    <w:p w14:paraId="5E0AE5F0" w14:textId="632402C7" w:rsidR="00B013F3" w:rsidRDefault="00B013F3" w:rsidP="00CA3255"/>
    <w:p w14:paraId="778B6DEC" w14:textId="3B04EA93" w:rsidR="00B013F3" w:rsidRDefault="00B013F3" w:rsidP="00CA3255"/>
    <w:p w14:paraId="46A7DC59" w14:textId="30BD1F18" w:rsidR="00B013F3" w:rsidRDefault="00B013F3" w:rsidP="00CA3255"/>
    <w:p w14:paraId="625EB09C" w14:textId="65AA4928" w:rsidR="00B013F3" w:rsidRDefault="00B013F3" w:rsidP="00CA3255"/>
    <w:p w14:paraId="50C5605E" w14:textId="3F0ED203" w:rsidR="00B013F3" w:rsidRDefault="00B013F3" w:rsidP="00CA3255"/>
    <w:p w14:paraId="369B8B17" w14:textId="0833CE92" w:rsidR="00B013F3" w:rsidRDefault="00B013F3" w:rsidP="00CA3255"/>
    <w:p w14:paraId="46886904" w14:textId="7A319E35" w:rsidR="00B013F3" w:rsidRDefault="00B013F3" w:rsidP="00CA3255"/>
    <w:p w14:paraId="5C8F5CB3" w14:textId="02E42C34" w:rsidR="00B013F3" w:rsidRDefault="00B013F3" w:rsidP="00CA3255"/>
    <w:p w14:paraId="06806CF5" w14:textId="07E0B0FA" w:rsidR="00B013F3" w:rsidRDefault="00B013F3" w:rsidP="00CA3255"/>
    <w:p w14:paraId="51F2133E" w14:textId="77777777" w:rsidR="00B013F3" w:rsidRDefault="00B013F3" w:rsidP="00CA3255"/>
    <w:p w14:paraId="316725EC" w14:textId="77777777" w:rsidR="00967BA2" w:rsidRDefault="00967BA2" w:rsidP="00CA3255"/>
    <w:p w14:paraId="6EB7AF8F" w14:textId="5DD372FA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3F3">
        <w:rPr>
          <w:rFonts w:ascii="Helvetica" w:hAnsi="Helvetica" w:cs="Helvetica"/>
          <w:b/>
        </w:rPr>
        <w:t>February</w:t>
      </w:r>
      <w:r w:rsidR="00CD5828">
        <w:rPr>
          <w:rFonts w:ascii="Helvetica" w:hAnsi="Helvetica" w:cs="Helvetica"/>
          <w:b/>
        </w:rPr>
        <w:t xml:space="preserve"> </w:t>
      </w:r>
      <w:r w:rsidR="00EF5C36">
        <w:rPr>
          <w:rFonts w:ascii="Helvetica" w:hAnsi="Helvetica" w:cs="Helvetica"/>
          <w:b/>
        </w:rPr>
        <w:t>24</w:t>
      </w:r>
      <w:proofErr w:type="gramStart"/>
      <w:r w:rsidR="00CD5828" w:rsidRPr="00CD5828">
        <w:rPr>
          <w:rFonts w:ascii="Helvetica" w:hAnsi="Helvetica" w:cs="Helvetica"/>
          <w:b/>
          <w:vertAlign w:val="superscript"/>
        </w:rPr>
        <w:t>th</w:t>
      </w:r>
      <w:r w:rsidR="00125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5673842" w:rsidR="008D0A9B" w:rsidRDefault="00125D4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3E5F645" wp14:editId="3DFAD3BD">
            <wp:extent cx="2507128" cy="2085975"/>
            <wp:effectExtent l="152400" t="152400" r="369570" b="352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51" cy="2100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41E44A5B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The </w:t>
      </w:r>
      <w:r w:rsidR="00125D42">
        <w:rPr>
          <w:rFonts w:ascii="Lucida Calligraphy" w:hAnsi="Lucida Calligraphy" w:cs="Helvetica"/>
          <w:b/>
          <w:sz w:val="44"/>
          <w:szCs w:val="32"/>
        </w:rPr>
        <w:t xml:space="preserve">Touch of God - </w:t>
      </w:r>
      <w:r w:rsidR="00EF5C36">
        <w:rPr>
          <w:rFonts w:ascii="Lucida Calligraphy" w:hAnsi="Lucida Calligraphy" w:cs="Helvetica"/>
          <w:b/>
          <w:sz w:val="44"/>
          <w:szCs w:val="32"/>
        </w:rPr>
        <w:t>7</w:t>
      </w:r>
    </w:p>
    <w:p w14:paraId="724876C5" w14:textId="3D58B3BA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7E5E3F">
        <w:rPr>
          <w:rFonts w:ascii="Lucida Calligraphy" w:hAnsi="Lucida Calligraphy" w:cs="Helvetica"/>
          <w:b/>
          <w:bCs/>
          <w:i/>
          <w:iCs/>
          <w:sz w:val="28"/>
          <w:szCs w:val="32"/>
        </w:rPr>
        <w:t>The</w:t>
      </w:r>
      <w:r w:rsidR="00EF5C36"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 Point of Contact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42330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1A6A2A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46798C" w14:textId="77777777" w:rsidR="00EF5C36" w:rsidRDefault="00EF5C36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57DA21" w14:textId="77777777" w:rsidR="00EF5C36" w:rsidRDefault="00EF5C36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12B6FEC0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="00125D42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Touch of God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EF5C36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14:paraId="542DE744" w14:textId="08E2FFCC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EF5C36">
        <w:rPr>
          <w:rFonts w:ascii="Helvetica" w:hAnsi="Helvetica" w:cs="Helvetica"/>
          <w:b/>
          <w:bCs/>
          <w:i/>
          <w:szCs w:val="22"/>
        </w:rPr>
        <w:t>The Point of Contact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74380697" w14:textId="29AAFAC2" w:rsidR="00932E83" w:rsidRDefault="00EF5C36" w:rsidP="00B013F3">
      <w:pPr>
        <w:rPr>
          <w:rFonts w:ascii="Helvetica" w:hAnsi="Helvetica" w:cs="Helvetica"/>
          <w:b/>
          <w:bCs/>
          <w:szCs w:val="22"/>
        </w:rPr>
      </w:pPr>
      <w:r w:rsidRPr="00EF5C36">
        <w:rPr>
          <w:rFonts w:ascii="Helvetica" w:hAnsi="Helvetica" w:cs="Helvetica"/>
          <w:b/>
          <w:bCs/>
          <w:szCs w:val="22"/>
        </w:rPr>
        <w:t>Mark 5:25-34</w:t>
      </w:r>
      <w:r>
        <w:rPr>
          <w:rFonts w:ascii="Helvetica" w:hAnsi="Helvetica" w:cs="Helvetica"/>
          <w:b/>
          <w:bCs/>
          <w:szCs w:val="22"/>
        </w:rPr>
        <w:t xml:space="preserve"> – The woman with the issue</w:t>
      </w:r>
    </w:p>
    <w:p w14:paraId="1F62A67E" w14:textId="77777777" w:rsidR="00EF5C36" w:rsidRPr="00B013F3" w:rsidRDefault="00EF5C36" w:rsidP="00B013F3">
      <w:pPr>
        <w:rPr>
          <w:rFonts w:ascii="Helvetica" w:hAnsi="Helvetica" w:cs="Helvetica"/>
          <w:bCs/>
          <w:szCs w:val="22"/>
        </w:rPr>
      </w:pPr>
    </w:p>
    <w:p w14:paraId="43FEB5F6" w14:textId="06236F2A" w:rsidR="004B5755" w:rsidRPr="001B00DF" w:rsidRDefault="00932E83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32E83">
        <w:rPr>
          <w:rFonts w:ascii="Helvetica" w:hAnsi="Helvetica" w:cs="Helvetica"/>
          <w:b/>
          <w:bCs/>
          <w:szCs w:val="22"/>
        </w:rPr>
        <w:t>“</w:t>
      </w:r>
      <w:r w:rsidR="00EF5C36">
        <w:rPr>
          <w:rFonts w:ascii="Helvetica" w:hAnsi="Helvetica" w:cs="Helvetica"/>
          <w:b/>
          <w:bCs/>
          <w:szCs w:val="22"/>
        </w:rPr>
        <w:t>Jesus touches Peter’s Mother - in - law</w:t>
      </w:r>
      <w:r w:rsidRPr="00932E83">
        <w:rPr>
          <w:rFonts w:ascii="Helvetica" w:hAnsi="Helvetica" w:cs="Helvetica"/>
          <w:b/>
          <w:bCs/>
          <w:szCs w:val="22"/>
        </w:rPr>
        <w:t>”</w:t>
      </w:r>
    </w:p>
    <w:p w14:paraId="3EC76916" w14:textId="186C62AC" w:rsidR="00576763" w:rsidRDefault="00576763" w:rsidP="00932E83">
      <w:pPr>
        <w:rPr>
          <w:rFonts w:ascii="Helvetica" w:hAnsi="Helvetica" w:cs="Helvetica"/>
          <w:bCs/>
          <w:szCs w:val="22"/>
        </w:rPr>
      </w:pPr>
    </w:p>
    <w:p w14:paraId="5074E6BA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/>
          <w:bCs/>
          <w:szCs w:val="22"/>
        </w:rPr>
        <w:t>Matthew 8: 14-18</w:t>
      </w:r>
    </w:p>
    <w:p w14:paraId="205E7556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/>
          <w:bCs/>
          <w:i/>
          <w:iCs/>
          <w:szCs w:val="22"/>
          <w:vertAlign w:val="superscript"/>
        </w:rPr>
        <w:t>14 </w:t>
      </w:r>
      <w:r w:rsidRPr="00EF5C36">
        <w:rPr>
          <w:rFonts w:ascii="Helvetica" w:hAnsi="Helvetica" w:cs="Helvetica"/>
          <w:bCs/>
          <w:i/>
          <w:iCs/>
          <w:szCs w:val="22"/>
        </w:rPr>
        <w:t>Now when Jesus had come into Peter’s house, He saw his wife’s mother lying sick with a fever. </w:t>
      </w:r>
      <w:r w:rsidRPr="00EF5C36">
        <w:rPr>
          <w:rFonts w:ascii="Helvetica" w:hAnsi="Helvetica" w:cs="Helvetica"/>
          <w:b/>
          <w:bCs/>
          <w:i/>
          <w:iCs/>
          <w:szCs w:val="22"/>
          <w:vertAlign w:val="superscript"/>
        </w:rPr>
        <w:t>15 </w:t>
      </w:r>
      <w:r w:rsidRPr="00EF5C36">
        <w:rPr>
          <w:rFonts w:ascii="Helvetica" w:hAnsi="Helvetica" w:cs="Helvetica"/>
          <w:bCs/>
          <w:i/>
          <w:iCs/>
          <w:szCs w:val="22"/>
        </w:rPr>
        <w:t>So He touched her hand, and the fever left her. And she arose and served them.</w:t>
      </w:r>
    </w:p>
    <w:p w14:paraId="2B606FD5" w14:textId="77777777" w:rsidR="00B013F3" w:rsidRPr="00CC12D2" w:rsidRDefault="00B013F3" w:rsidP="00B013F3">
      <w:pPr>
        <w:jc w:val="center"/>
        <w:rPr>
          <w:rFonts w:ascii="Helvetica" w:hAnsi="Helvetica" w:cs="Helvetica"/>
          <w:bCs/>
          <w:szCs w:val="22"/>
        </w:rPr>
      </w:pPr>
    </w:p>
    <w:p w14:paraId="6CA27873" w14:textId="4E3BA0E8" w:rsidR="001B00DF" w:rsidRDefault="00EF5C36" w:rsidP="00B013F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EF5C36">
        <w:rPr>
          <w:rFonts w:ascii="Helvetica" w:hAnsi="Helvetica" w:cs="Helvetica"/>
          <w:b/>
          <w:bCs/>
          <w:szCs w:val="22"/>
        </w:rPr>
        <w:t>Worship &amp; the ‘Healing anointing’</w:t>
      </w:r>
    </w:p>
    <w:p w14:paraId="5D4E5024" w14:textId="77777777" w:rsidR="00EF5C36" w:rsidRDefault="00EF5C36" w:rsidP="00EF5C36">
      <w:pPr>
        <w:jc w:val="center"/>
        <w:rPr>
          <w:rFonts w:ascii="Helvetica" w:hAnsi="Helvetica" w:cs="Helvetica"/>
          <w:bCs/>
          <w:i/>
          <w:szCs w:val="22"/>
        </w:rPr>
      </w:pPr>
      <w:r>
        <w:rPr>
          <w:rFonts w:ascii="Helvetica" w:hAnsi="Helvetica" w:cs="Helvetica"/>
          <w:bCs/>
          <w:i/>
          <w:szCs w:val="22"/>
        </w:rPr>
        <w:t>One way we touch God’s heart</w:t>
      </w:r>
    </w:p>
    <w:p w14:paraId="6DCD0E49" w14:textId="77777777" w:rsidR="00EF5C36" w:rsidRDefault="00EF5C36" w:rsidP="00EF5C36">
      <w:pPr>
        <w:jc w:val="center"/>
        <w:rPr>
          <w:rFonts w:ascii="Helvetica" w:hAnsi="Helvetica" w:cs="Helvetica"/>
          <w:bCs/>
          <w:i/>
          <w:szCs w:val="22"/>
        </w:rPr>
      </w:pPr>
    </w:p>
    <w:p w14:paraId="1B23EB04" w14:textId="20656B2B" w:rsidR="00EF5C36" w:rsidRPr="00EF5C36" w:rsidRDefault="00EF5C36" w:rsidP="00EF5C36">
      <w:pPr>
        <w:rPr>
          <w:rFonts w:ascii="Helvetica" w:hAnsi="Helvetica" w:cs="Helvetica"/>
          <w:b/>
          <w:bCs/>
          <w:szCs w:val="22"/>
        </w:rPr>
      </w:pPr>
      <w:r w:rsidRPr="00EF5C36">
        <w:rPr>
          <w:rFonts w:ascii="Helvetica" w:hAnsi="Helvetica" w:cs="Helvetica"/>
          <w:b/>
          <w:bCs/>
          <w:szCs w:val="22"/>
        </w:rPr>
        <w:t>Psalm 22:3 (KJV)</w:t>
      </w:r>
    </w:p>
    <w:p w14:paraId="4BFBBA51" w14:textId="77777777" w:rsidR="00EF5C36" w:rsidRPr="00EF5C36" w:rsidRDefault="00EF5C36" w:rsidP="00EF5C36">
      <w:pPr>
        <w:rPr>
          <w:rFonts w:ascii="Helvetica" w:hAnsi="Helvetica" w:cs="Helvetica"/>
          <w:bCs/>
          <w:i/>
          <w:szCs w:val="22"/>
        </w:rPr>
      </w:pPr>
      <w:r w:rsidRPr="00EF5C36">
        <w:rPr>
          <w:rFonts w:ascii="Helvetica" w:hAnsi="Helvetica" w:cs="Helvetica"/>
          <w:b/>
          <w:bCs/>
          <w:i/>
          <w:iCs/>
          <w:szCs w:val="22"/>
          <w:vertAlign w:val="superscript"/>
        </w:rPr>
        <w:t>3 </w:t>
      </w:r>
      <w:r w:rsidRPr="00EF5C36">
        <w:rPr>
          <w:rFonts w:ascii="Helvetica" w:hAnsi="Helvetica" w:cs="Helvetica"/>
          <w:bCs/>
          <w:i/>
          <w:iCs/>
          <w:szCs w:val="22"/>
        </w:rPr>
        <w:t xml:space="preserve">But thou art holy, O thou that </w:t>
      </w:r>
      <w:proofErr w:type="spellStart"/>
      <w:r w:rsidRPr="00EF5C36">
        <w:rPr>
          <w:rFonts w:ascii="Helvetica" w:hAnsi="Helvetica" w:cs="Helvetica"/>
          <w:bCs/>
          <w:i/>
          <w:iCs/>
          <w:szCs w:val="22"/>
        </w:rPr>
        <w:t>inhabitest</w:t>
      </w:r>
      <w:proofErr w:type="spellEnd"/>
      <w:r w:rsidRPr="00EF5C36">
        <w:rPr>
          <w:rFonts w:ascii="Helvetica" w:hAnsi="Helvetica" w:cs="Helvetica"/>
          <w:bCs/>
          <w:i/>
          <w:iCs/>
          <w:szCs w:val="22"/>
        </w:rPr>
        <w:t xml:space="preserve"> the praises of Israel. </w:t>
      </w:r>
    </w:p>
    <w:p w14:paraId="26F4F80D" w14:textId="7257D750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</w:rPr>
        <w:tab/>
      </w:r>
      <w:r w:rsidRPr="00EF5C36">
        <w:rPr>
          <w:rFonts w:ascii="Helvetica" w:hAnsi="Helvetica" w:cs="Helvetica"/>
          <w:bCs/>
          <w:i/>
          <w:iCs/>
          <w:szCs w:val="22"/>
        </w:rPr>
        <w:tab/>
      </w:r>
      <w:r w:rsidRPr="00EF5C36">
        <w:rPr>
          <w:rFonts w:ascii="Helvetica" w:hAnsi="Helvetica" w:cs="Helvetica"/>
          <w:bCs/>
          <w:i/>
          <w:iCs/>
          <w:szCs w:val="22"/>
        </w:rPr>
        <w:tab/>
      </w:r>
      <w:r w:rsidRPr="00EF5C36">
        <w:rPr>
          <w:rFonts w:ascii="Helvetica" w:hAnsi="Helvetica" w:cs="Helvetica"/>
          <w:bCs/>
          <w:szCs w:val="22"/>
        </w:rPr>
        <w:t xml:space="preserve">One of God’s names (which always describe a facet of His nature &amp; will) is </w:t>
      </w:r>
      <w:r w:rsidRPr="00EF5C36">
        <w:rPr>
          <w:rFonts w:ascii="Helvetica" w:hAnsi="Helvetica" w:cs="Helvetica"/>
          <w:b/>
          <w:bCs/>
          <w:szCs w:val="22"/>
        </w:rPr>
        <w:t>‘Jehovah Rapha’</w:t>
      </w:r>
      <w:r w:rsidRPr="00EF5C36">
        <w:rPr>
          <w:rFonts w:ascii="Helvetica" w:hAnsi="Helvetica" w:cs="Helvetica"/>
          <w:bCs/>
          <w:szCs w:val="22"/>
        </w:rPr>
        <w:t xml:space="preserve"> – the Lord who heals, cures, restores</w:t>
      </w:r>
    </w:p>
    <w:p w14:paraId="1EDCCC36" w14:textId="77777777" w:rsidR="00EF5C36" w:rsidRPr="00EF5C36" w:rsidRDefault="00EF5C36" w:rsidP="00EF5C3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ab/>
        <w:t>The Healer is the one who inhabits our praises.</w:t>
      </w:r>
    </w:p>
    <w:p w14:paraId="17930405" w14:textId="77777777" w:rsidR="00EF5C36" w:rsidRPr="00EF5C36" w:rsidRDefault="00EF5C36" w:rsidP="00EF5C3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ab/>
      </w:r>
    </w:p>
    <w:p w14:paraId="7E0DE378" w14:textId="77777777" w:rsidR="00EF5C36" w:rsidRPr="00EF5C36" w:rsidRDefault="00EF5C36" w:rsidP="00EF5C3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ab/>
        <w:t>As we draw near in worship, healing ‘spills out &amp; over us’</w:t>
      </w:r>
    </w:p>
    <w:p w14:paraId="75DC6083" w14:textId="77777777" w:rsidR="00EF5C36" w:rsidRPr="00EF5C36" w:rsidRDefault="00EF5C36" w:rsidP="00EF5C36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ab/>
      </w:r>
      <w:r w:rsidRPr="00EF5C36">
        <w:rPr>
          <w:rFonts w:ascii="Helvetica" w:hAnsi="Helvetica" w:cs="Helvetica"/>
          <w:bCs/>
          <w:szCs w:val="22"/>
        </w:rPr>
        <w:tab/>
        <w:t>Contact is made.</w:t>
      </w:r>
    </w:p>
    <w:p w14:paraId="2C20B472" w14:textId="7EDBF2C0" w:rsidR="00CC12D2" w:rsidRDefault="00CC12D2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6FCBDF6" w14:textId="15BAE2AC" w:rsidR="00EF5C36" w:rsidRDefault="00EF5C36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P</w:t>
      </w:r>
      <w:r w:rsidRPr="00EF5C36">
        <w:rPr>
          <w:rFonts w:ascii="Helvetica" w:hAnsi="Helvetica" w:cs="Helvetica"/>
          <w:b/>
          <w:bCs/>
          <w:szCs w:val="22"/>
        </w:rPr>
        <w:t>ut it this way</w:t>
      </w:r>
    </w:p>
    <w:p w14:paraId="61D0AA93" w14:textId="77777777" w:rsidR="00932E83" w:rsidRDefault="00932E83" w:rsidP="00932E83">
      <w:pPr>
        <w:rPr>
          <w:rFonts w:ascii="Helvetica" w:hAnsi="Helvetica" w:cs="Helvetica"/>
          <w:b/>
          <w:bCs/>
          <w:szCs w:val="22"/>
        </w:rPr>
      </w:pPr>
    </w:p>
    <w:p w14:paraId="10012F70" w14:textId="25C42005" w:rsidR="00EF5C36" w:rsidRPr="00EF5C36" w:rsidRDefault="00EF5C36" w:rsidP="00EF5C36">
      <w:pPr>
        <w:pStyle w:val="ListParagraph"/>
        <w:numPr>
          <w:ilvl w:val="0"/>
          <w:numId w:val="39"/>
        </w:num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>Our praise attracts God’s manifest presence …</w:t>
      </w:r>
    </w:p>
    <w:p w14:paraId="1885A7BE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ab/>
        <w:t>‘The healer’ is there (here) to heal.</w:t>
      </w:r>
    </w:p>
    <w:p w14:paraId="5571EDA2" w14:textId="77777777" w:rsidR="00EF5C36" w:rsidRDefault="00EF5C36" w:rsidP="00EF5C36">
      <w:pPr>
        <w:rPr>
          <w:rFonts w:ascii="Helvetica" w:hAnsi="Helvetica" w:cs="Helvetica"/>
          <w:b/>
          <w:bCs/>
          <w:szCs w:val="22"/>
        </w:rPr>
      </w:pPr>
    </w:p>
    <w:p w14:paraId="5A80E582" w14:textId="3D9698D5" w:rsidR="00EF5C36" w:rsidRPr="00EF5C36" w:rsidRDefault="00EF5C36" w:rsidP="00EF5C36">
      <w:pPr>
        <w:rPr>
          <w:rFonts w:ascii="Helvetica" w:hAnsi="Helvetica" w:cs="Helvetica"/>
          <w:b/>
          <w:bCs/>
          <w:szCs w:val="22"/>
        </w:rPr>
      </w:pPr>
      <w:r w:rsidRPr="00EF5C36">
        <w:rPr>
          <w:rFonts w:ascii="Helvetica" w:hAnsi="Helvetica" w:cs="Helvetica"/>
          <w:b/>
          <w:bCs/>
          <w:szCs w:val="22"/>
        </w:rPr>
        <w:t>Psalm 97:5 </w:t>
      </w:r>
    </w:p>
    <w:p w14:paraId="1DF1A2FE" w14:textId="0EB639EB" w:rsidR="00EF5C36" w:rsidRDefault="00EF5C36" w:rsidP="00EF5C36">
      <w:pPr>
        <w:rPr>
          <w:rFonts w:ascii="Helvetica" w:hAnsi="Helvetica" w:cs="Helvetica"/>
          <w:bCs/>
          <w:i/>
          <w:i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  <w:vertAlign w:val="superscript"/>
        </w:rPr>
        <w:t>5 </w:t>
      </w:r>
      <w:r w:rsidRPr="00EF5C36">
        <w:rPr>
          <w:rFonts w:ascii="Helvetica" w:hAnsi="Helvetica" w:cs="Helvetica"/>
          <w:bCs/>
          <w:i/>
          <w:iCs/>
          <w:szCs w:val="22"/>
        </w:rPr>
        <w:t>The mountains melt like wax at the presence of the Lord,</w:t>
      </w:r>
    </w:p>
    <w:p w14:paraId="7FD8AC95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</w:p>
    <w:p w14:paraId="5A0699ED" w14:textId="3D8D9ED1" w:rsidR="00EF5C36" w:rsidRPr="00EF5C36" w:rsidRDefault="00EF5C36" w:rsidP="00EF5C36">
      <w:pPr>
        <w:pStyle w:val="ListParagraph"/>
        <w:numPr>
          <w:ilvl w:val="0"/>
          <w:numId w:val="39"/>
        </w:num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>Our praise is a form of ‘spiritual warfare’.</w:t>
      </w:r>
    </w:p>
    <w:p w14:paraId="5D5F8EB1" w14:textId="35F21623" w:rsidR="00D14EED" w:rsidRDefault="00D14EED" w:rsidP="00D14EED">
      <w:pPr>
        <w:ind w:left="720"/>
        <w:rPr>
          <w:rFonts w:ascii="Helvetica" w:hAnsi="Helvetica" w:cs="Helvetica"/>
          <w:bCs/>
          <w:szCs w:val="22"/>
        </w:rPr>
      </w:pPr>
    </w:p>
    <w:p w14:paraId="1BD60275" w14:textId="77777777" w:rsidR="00D14EED" w:rsidRDefault="00D14EED" w:rsidP="00EF5C36">
      <w:pPr>
        <w:rPr>
          <w:rFonts w:ascii="Helvetica" w:hAnsi="Helvetica" w:cs="Helvetica"/>
          <w:bCs/>
          <w:szCs w:val="22"/>
        </w:rPr>
      </w:pPr>
    </w:p>
    <w:p w14:paraId="49ADF8A6" w14:textId="77777777" w:rsidR="00D14EED" w:rsidRDefault="00D14EED" w:rsidP="00EF5C36">
      <w:pPr>
        <w:rPr>
          <w:rFonts w:ascii="Helvetica" w:hAnsi="Helvetica" w:cs="Helvetica"/>
          <w:bCs/>
          <w:szCs w:val="22"/>
        </w:rPr>
      </w:pPr>
    </w:p>
    <w:p w14:paraId="64C79374" w14:textId="77777777" w:rsidR="00D14EED" w:rsidRDefault="00D14EED" w:rsidP="00EF5C36">
      <w:pPr>
        <w:rPr>
          <w:rFonts w:ascii="Helvetica" w:hAnsi="Helvetica" w:cs="Helvetica"/>
          <w:bCs/>
          <w:szCs w:val="22"/>
        </w:rPr>
      </w:pPr>
    </w:p>
    <w:p w14:paraId="4A4C0704" w14:textId="3228DD89" w:rsidR="00EF5C36" w:rsidRPr="00EF5C36" w:rsidRDefault="00EF5C36" w:rsidP="00D14EED">
      <w:pPr>
        <w:ind w:firstLine="360"/>
        <w:rPr>
          <w:rFonts w:ascii="Helvetica" w:hAnsi="Helvetica" w:cs="Helvetica"/>
          <w:bCs/>
          <w:szCs w:val="22"/>
        </w:rPr>
      </w:pPr>
      <w:bookmarkStart w:id="0" w:name="_GoBack"/>
      <w:bookmarkEnd w:id="0"/>
      <w:r w:rsidRPr="00EF5C36">
        <w:rPr>
          <w:rFonts w:ascii="Helvetica" w:hAnsi="Helvetica" w:cs="Helvetica"/>
          <w:bCs/>
          <w:szCs w:val="22"/>
        </w:rPr>
        <w:t xml:space="preserve">God &amp; the devil don’t share the same space!!  </w:t>
      </w:r>
    </w:p>
    <w:p w14:paraId="61B61033" w14:textId="78BF79AE" w:rsidR="00EF5C36" w:rsidRPr="00EF5C36" w:rsidRDefault="00EF5C36" w:rsidP="00EF5C36">
      <w:pPr>
        <w:pStyle w:val="ListParagraph"/>
        <w:numPr>
          <w:ilvl w:val="0"/>
          <w:numId w:val="39"/>
        </w:num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 xml:space="preserve">Praise provides a point of contact  </w:t>
      </w:r>
    </w:p>
    <w:p w14:paraId="6F2E9A0A" w14:textId="37C19103" w:rsidR="00576763" w:rsidRDefault="00576763" w:rsidP="00576763">
      <w:pPr>
        <w:rPr>
          <w:rFonts w:ascii="Helvetica" w:hAnsi="Helvetica" w:cs="Helvetica"/>
          <w:b/>
          <w:bCs/>
          <w:szCs w:val="22"/>
        </w:rPr>
      </w:pPr>
    </w:p>
    <w:p w14:paraId="17E4F30A" w14:textId="454C7D08" w:rsidR="00EF5C36" w:rsidRDefault="00EF5C36" w:rsidP="00576763">
      <w:pPr>
        <w:rPr>
          <w:rFonts w:ascii="Helvetica" w:hAnsi="Helvetica" w:cs="Helvetica"/>
          <w:b/>
          <w:bCs/>
          <w:szCs w:val="22"/>
        </w:rPr>
      </w:pPr>
    </w:p>
    <w:p w14:paraId="3E88929F" w14:textId="0F4A9944" w:rsidR="00932E83" w:rsidRPr="00932E83" w:rsidRDefault="00932E83" w:rsidP="00932E8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32E83">
        <w:rPr>
          <w:rFonts w:ascii="Helvetica" w:hAnsi="Helvetica" w:cs="Helvetica"/>
          <w:b/>
          <w:bCs/>
          <w:szCs w:val="22"/>
        </w:rPr>
        <w:t>Final Take Away &amp; Communion</w:t>
      </w:r>
    </w:p>
    <w:p w14:paraId="3BE66F10" w14:textId="501D970E" w:rsidR="00932E83" w:rsidRPr="00EF5C36" w:rsidRDefault="00EF5C36" w:rsidP="00EF5C36">
      <w:pPr>
        <w:jc w:val="center"/>
        <w:rPr>
          <w:rFonts w:ascii="Helvetica" w:hAnsi="Helvetica" w:cs="Helvetica"/>
          <w:bCs/>
          <w:i/>
          <w:szCs w:val="22"/>
        </w:rPr>
      </w:pPr>
      <w:r w:rsidRPr="00EF5C36">
        <w:rPr>
          <w:rFonts w:ascii="Helvetica" w:hAnsi="Helvetica" w:cs="Helvetica"/>
          <w:bCs/>
          <w:i/>
          <w:szCs w:val="22"/>
        </w:rPr>
        <w:t>My part in Communion</w:t>
      </w:r>
    </w:p>
    <w:p w14:paraId="1A38E215" w14:textId="77777777" w:rsidR="00EF5C36" w:rsidRDefault="00EF5C36" w:rsidP="00EF5C36">
      <w:pPr>
        <w:jc w:val="center"/>
        <w:rPr>
          <w:rFonts w:ascii="Helvetica" w:hAnsi="Helvetica" w:cs="Helvetica"/>
          <w:bCs/>
          <w:szCs w:val="22"/>
        </w:rPr>
      </w:pPr>
    </w:p>
    <w:p w14:paraId="1C489F86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/>
          <w:bCs/>
          <w:szCs w:val="22"/>
        </w:rPr>
        <w:t>Numbers 21:9</w:t>
      </w:r>
    </w:p>
    <w:p w14:paraId="291C8EAE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</w:rPr>
        <w:t xml:space="preserve">And Moses made a serpent of brass, </w:t>
      </w:r>
    </w:p>
    <w:p w14:paraId="479A6920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</w:rPr>
        <w:t xml:space="preserve">and set it upon the pole; and it came to pass, </w:t>
      </w:r>
    </w:p>
    <w:p w14:paraId="09BFC825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</w:rPr>
        <w:t xml:space="preserve">that if a serpent had bitten any man, </w:t>
      </w:r>
    </w:p>
    <w:p w14:paraId="1D6DECEA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</w:rPr>
        <w:t xml:space="preserve">when he looked unto the serpent of brass, </w:t>
      </w:r>
    </w:p>
    <w:p w14:paraId="1D268CB3" w14:textId="77777777" w:rsidR="00EF5C36" w:rsidRPr="00EF5C36" w:rsidRDefault="00EF5C36" w:rsidP="00EF5C36">
      <w:pPr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i/>
          <w:iCs/>
          <w:szCs w:val="22"/>
        </w:rPr>
        <w:t>he lived (recovered).</w:t>
      </w:r>
    </w:p>
    <w:p w14:paraId="6AF071A3" w14:textId="77777777" w:rsidR="00EF5C36" w:rsidRPr="00EF5C36" w:rsidRDefault="00EF5C36" w:rsidP="00EF5C36">
      <w:pPr>
        <w:ind w:firstLine="720"/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 xml:space="preserve">Brass serpent represents the sin (poisoning) </w:t>
      </w:r>
    </w:p>
    <w:p w14:paraId="2544666A" w14:textId="77777777" w:rsidR="00EF5C36" w:rsidRPr="00EF5C36" w:rsidRDefault="00EF5C36" w:rsidP="00EF5C36">
      <w:pPr>
        <w:ind w:left="720"/>
        <w:rPr>
          <w:rFonts w:ascii="Helvetica" w:hAnsi="Helvetica" w:cs="Helvetica"/>
          <w:bCs/>
          <w:szCs w:val="22"/>
        </w:rPr>
      </w:pPr>
      <w:r w:rsidRPr="00EF5C36">
        <w:rPr>
          <w:rFonts w:ascii="Helvetica" w:hAnsi="Helvetica" w:cs="Helvetica"/>
          <w:bCs/>
          <w:szCs w:val="22"/>
        </w:rPr>
        <w:t>Mere looking – faith in what God has done @ the cross (already)…that’s my part.</w:t>
      </w:r>
    </w:p>
    <w:p w14:paraId="502D2C70" w14:textId="77777777" w:rsidR="00932E83" w:rsidRPr="00932E83" w:rsidRDefault="00932E83" w:rsidP="00932E83">
      <w:pPr>
        <w:rPr>
          <w:rFonts w:ascii="Helvetica" w:hAnsi="Helvetica" w:cs="Helvetica"/>
          <w:bCs/>
          <w:szCs w:val="22"/>
        </w:rPr>
      </w:pPr>
    </w:p>
    <w:sectPr w:rsidR="00932E83" w:rsidRPr="00932E83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5C7A80"/>
    <w:multiLevelType w:val="hybridMultilevel"/>
    <w:tmpl w:val="8EF24208"/>
    <w:lvl w:ilvl="0" w:tplc="8B0CC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FA4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A1C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E001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E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9210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8E0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20E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D2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F2427FE"/>
    <w:multiLevelType w:val="hybridMultilevel"/>
    <w:tmpl w:val="09265C2A"/>
    <w:lvl w:ilvl="0" w:tplc="14E28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A66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E0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EBA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1ED4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A20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A4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64F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4F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23D79AB"/>
    <w:multiLevelType w:val="hybridMultilevel"/>
    <w:tmpl w:val="CAE68A36"/>
    <w:lvl w:ilvl="0" w:tplc="A0266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56CA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E4F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A67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8BC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3ABF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72E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EB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228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9D55A60"/>
    <w:multiLevelType w:val="hybridMultilevel"/>
    <w:tmpl w:val="D036340C"/>
    <w:lvl w:ilvl="0" w:tplc="2BFA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AE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A0D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2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68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A1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9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4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571BFD"/>
    <w:multiLevelType w:val="hybridMultilevel"/>
    <w:tmpl w:val="0062100E"/>
    <w:lvl w:ilvl="0" w:tplc="261A2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CE826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1230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8EE6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0880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06D5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3EB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3A6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2C5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90140DD"/>
    <w:multiLevelType w:val="hybridMultilevel"/>
    <w:tmpl w:val="1BBEBBEE"/>
    <w:lvl w:ilvl="0" w:tplc="3C1ED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A6E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E82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257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4A1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B04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67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ED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34D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00C43A8"/>
    <w:multiLevelType w:val="hybridMultilevel"/>
    <w:tmpl w:val="9954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C36A4"/>
    <w:multiLevelType w:val="hybridMultilevel"/>
    <w:tmpl w:val="FB56DA86"/>
    <w:lvl w:ilvl="0" w:tplc="FD986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FCC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2EE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FCC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46D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54B3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485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09A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AA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5" w15:restartNumberingAfterBreak="0">
    <w:nsid w:val="7AB67C77"/>
    <w:multiLevelType w:val="hybridMultilevel"/>
    <w:tmpl w:val="66403702"/>
    <w:lvl w:ilvl="0" w:tplc="D0724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6C2F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080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07B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48A3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22F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63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FCB9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A8E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4"/>
  </w:num>
  <w:num w:numId="2">
    <w:abstractNumId w:val="13"/>
  </w:num>
  <w:num w:numId="3">
    <w:abstractNumId w:val="38"/>
  </w:num>
  <w:num w:numId="4">
    <w:abstractNumId w:val="10"/>
  </w:num>
  <w:num w:numId="5">
    <w:abstractNumId w:val="25"/>
  </w:num>
  <w:num w:numId="6">
    <w:abstractNumId w:val="5"/>
  </w:num>
  <w:num w:numId="7">
    <w:abstractNumId w:val="14"/>
  </w:num>
  <w:num w:numId="8">
    <w:abstractNumId w:val="30"/>
  </w:num>
  <w:num w:numId="9">
    <w:abstractNumId w:val="4"/>
  </w:num>
  <w:num w:numId="10">
    <w:abstractNumId w:val="22"/>
  </w:num>
  <w:num w:numId="11">
    <w:abstractNumId w:val="0"/>
  </w:num>
  <w:num w:numId="12">
    <w:abstractNumId w:val="27"/>
  </w:num>
  <w:num w:numId="13">
    <w:abstractNumId w:val="16"/>
  </w:num>
  <w:num w:numId="14">
    <w:abstractNumId w:val="23"/>
  </w:num>
  <w:num w:numId="15">
    <w:abstractNumId w:val="8"/>
  </w:num>
  <w:num w:numId="16">
    <w:abstractNumId w:val="29"/>
  </w:num>
  <w:num w:numId="17">
    <w:abstractNumId w:val="28"/>
  </w:num>
  <w:num w:numId="18">
    <w:abstractNumId w:val="17"/>
  </w:num>
  <w:num w:numId="19">
    <w:abstractNumId w:val="20"/>
  </w:num>
  <w:num w:numId="20">
    <w:abstractNumId w:val="7"/>
  </w:num>
  <w:num w:numId="21">
    <w:abstractNumId w:val="6"/>
  </w:num>
  <w:num w:numId="22">
    <w:abstractNumId w:val="37"/>
  </w:num>
  <w:num w:numId="23">
    <w:abstractNumId w:val="26"/>
  </w:num>
  <w:num w:numId="24">
    <w:abstractNumId w:val="19"/>
  </w:num>
  <w:num w:numId="25">
    <w:abstractNumId w:val="36"/>
  </w:num>
  <w:num w:numId="26">
    <w:abstractNumId w:val="33"/>
  </w:num>
  <w:num w:numId="27">
    <w:abstractNumId w:val="1"/>
  </w:num>
  <w:num w:numId="28">
    <w:abstractNumId w:val="18"/>
  </w:num>
  <w:num w:numId="29">
    <w:abstractNumId w:val="3"/>
  </w:num>
  <w:num w:numId="30">
    <w:abstractNumId w:val="12"/>
  </w:num>
  <w:num w:numId="31">
    <w:abstractNumId w:val="15"/>
  </w:num>
  <w:num w:numId="32">
    <w:abstractNumId w:val="32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11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2E83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C5CA9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82DF0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09A6-A999-431F-B29B-C7348FB8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2019-02-24T02:57:00Z</cp:lastPrinted>
  <dcterms:created xsi:type="dcterms:W3CDTF">2019-02-24T02:47:00Z</dcterms:created>
  <dcterms:modified xsi:type="dcterms:W3CDTF">2019-02-24T02:58:00Z</dcterms:modified>
</cp:coreProperties>
</file>